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D8DC6" w14:textId="77777777" w:rsidR="00DC2AE9" w:rsidRPr="00DC2AE9" w:rsidRDefault="00DC2AE9" w:rsidP="00DC2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2AE9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4414CD28" w14:textId="77777777" w:rsidR="00DC2AE9" w:rsidRPr="00DC2AE9" w:rsidRDefault="00DC2AE9" w:rsidP="00DC2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2AE9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14:paraId="6D0F447B" w14:textId="77777777" w:rsidR="00DC2AE9" w:rsidRPr="00DC2AE9" w:rsidRDefault="00DC2AE9" w:rsidP="00DC2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782D1637" w14:textId="1846F3B1" w:rsidR="00B56F26" w:rsidRPr="008641A0" w:rsidRDefault="007840B7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</w:t>
      </w:r>
      <w:r w:rsidR="00B56F26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ФИНАНСОВЫЙ УНИВЕРСИТЕТ ПРИ ПРАВИТЕЛЬСТВЕ</w:t>
      </w:r>
    </w:p>
    <w:p w14:paraId="74BA29D3" w14:textId="189DD8BA" w:rsidR="00B56F26" w:rsidRPr="008641A0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РОССИЙСКОЙ ФЕДЕРАЦИИ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14:paraId="24E36895" w14:textId="4C2F4706" w:rsidR="00B56F26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(Финансовый университет)</w:t>
      </w:r>
    </w:p>
    <w:p w14:paraId="4CC47D75" w14:textId="77777777" w:rsidR="007840B7" w:rsidRPr="008641A0" w:rsidRDefault="007840B7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32FE961" w14:textId="1EDC89A9" w:rsidR="00B56F26" w:rsidRPr="008641A0" w:rsidRDefault="00B56F26" w:rsidP="0078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Кафедра 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</w:t>
      </w:r>
      <w:r w:rsidR="0090449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инансовый контроль и казначейское дело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14:paraId="2019127F" w14:textId="6CFACF0A" w:rsidR="00B56F26" w:rsidRDefault="0018057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Финансового факультета</w:t>
      </w:r>
    </w:p>
    <w:p w14:paraId="5AEC3034" w14:textId="77777777" w:rsidR="00532E37" w:rsidRDefault="00532E37" w:rsidP="00180576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14:paraId="7CE746F5" w14:textId="3D7C0C2F" w:rsidR="00B56F26" w:rsidRPr="008641A0" w:rsidRDefault="00B56F26" w:rsidP="00180576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>УТВЕРЖДАЮ</w:t>
      </w:r>
    </w:p>
    <w:p w14:paraId="67E5902C" w14:textId="472D2343" w:rsidR="00B56F26" w:rsidRDefault="00B56F26" w:rsidP="00180576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Проректор </w:t>
      </w:r>
      <w:r w:rsidR="008920B5">
        <w:rPr>
          <w:rFonts w:ascii="Times New Roman" w:eastAsia="Times New Roman" w:hAnsi="Times New Roman" w:cs="Times New Roman"/>
          <w:spacing w:val="10"/>
          <w:sz w:val="28"/>
          <w:szCs w:val="28"/>
        </w:rPr>
        <w:t>по учебной и методической работе</w:t>
      </w:r>
    </w:p>
    <w:p w14:paraId="29AE92B7" w14:textId="77777777" w:rsidR="008920B5" w:rsidRPr="008641A0" w:rsidRDefault="008920B5" w:rsidP="008920B5">
      <w:pPr>
        <w:spacing w:after="0" w:line="322" w:lineRule="exact"/>
        <w:ind w:left="5140" w:right="358" w:hanging="8"/>
        <w:jc w:val="right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14:paraId="6CD8E350" w14:textId="56DF3136" w:rsidR="00B56F26" w:rsidRPr="008641A0" w:rsidRDefault="00B56F26" w:rsidP="00B56F26">
      <w:pPr>
        <w:tabs>
          <w:tab w:val="left" w:leader="underscore" w:pos="8207"/>
        </w:tabs>
        <w:spacing w:after="67" w:line="250" w:lineRule="exact"/>
        <w:ind w:left="5140" w:right="358" w:hanging="8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7840B7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>Е. А.</w:t>
      </w:r>
      <w:r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Каменева</w:t>
      </w:r>
    </w:p>
    <w:p w14:paraId="57957384" w14:textId="19E044E6" w:rsidR="00B56F26" w:rsidRPr="008641A0" w:rsidRDefault="00532E37" w:rsidP="00B56F26">
      <w:pPr>
        <w:tabs>
          <w:tab w:val="left" w:pos="8490"/>
        </w:tabs>
        <w:spacing w:after="730" w:line="250" w:lineRule="exact"/>
        <w:ind w:left="5132" w:right="358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22.06.</w:t>
      </w:r>
      <w:r w:rsidR="00B56F26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>202</w:t>
      </w:r>
      <w:r w:rsidR="0090449D">
        <w:rPr>
          <w:rFonts w:ascii="Times New Roman" w:eastAsia="Times New Roman" w:hAnsi="Times New Roman" w:cs="Times New Roman"/>
          <w:spacing w:val="10"/>
          <w:sz w:val="28"/>
          <w:szCs w:val="28"/>
        </w:rPr>
        <w:t>2</w:t>
      </w:r>
      <w:r w:rsidR="00B56F26" w:rsidRPr="008641A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14:paraId="3501C73B" w14:textId="77777777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EA37CBB" w14:textId="661A5701" w:rsidR="00B56F26" w:rsidRDefault="007A2D61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Исаев </w:t>
      </w:r>
      <w:r w:rsidR="00FF5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Э. А.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="0090449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Федченко Е.А.</w:t>
      </w:r>
    </w:p>
    <w:p w14:paraId="1B88B428" w14:textId="77777777" w:rsidR="00532E37" w:rsidRPr="008641A0" w:rsidRDefault="00532E37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0F4C243" w14:textId="77777777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ПРОГРАММА</w:t>
      </w:r>
    </w:p>
    <w:p w14:paraId="38CD6440" w14:textId="4331B3F7" w:rsidR="00B56F26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НАУЧНО-ИССЛЕДОВАТЕЛЬСК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ОГО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СЕМИНАРА</w:t>
      </w:r>
    </w:p>
    <w:p w14:paraId="64D1ECBC" w14:textId="77777777" w:rsidR="00532E37" w:rsidRPr="008641A0" w:rsidRDefault="00532E37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A8BB1E8" w14:textId="76896119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Направление подготовки 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38.04.01 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Экономика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36D362EC" w14:textId="1AEF62C9" w:rsidR="00B56F26" w:rsidRPr="004768E3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Направленность программы магистратуры</w:t>
      </w:r>
      <w:r w:rsidR="004768E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90449D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Финансовый контроллинг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14:paraId="6686D924" w14:textId="5653B8BB" w:rsidR="00B56F26" w:rsidRDefault="00B56F26" w:rsidP="00B56F26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14:paraId="64E2BD2A" w14:textId="77777777" w:rsidR="00532E37" w:rsidRDefault="00532E37" w:rsidP="00B56F26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14:paraId="3E05B90E" w14:textId="77777777" w:rsidR="003E65B0" w:rsidRPr="00AB370A" w:rsidRDefault="003E65B0" w:rsidP="003E65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  <w:r w:rsidRPr="00AB370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7C991C4F" w14:textId="77777777" w:rsidR="003E65B0" w:rsidRPr="00AB370A" w:rsidRDefault="003E65B0" w:rsidP="003E65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  <w:r w:rsidRPr="00AB370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 xml:space="preserve"> (протокол № 24 от 21 июня 2022 г.)</w:t>
      </w:r>
    </w:p>
    <w:p w14:paraId="18DFF4D1" w14:textId="77777777" w:rsidR="003E65B0" w:rsidRPr="00AB370A" w:rsidRDefault="003E65B0" w:rsidP="003E65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</w:p>
    <w:p w14:paraId="62BFC1FA" w14:textId="77777777" w:rsidR="003E65B0" w:rsidRPr="00AB370A" w:rsidRDefault="003E65B0" w:rsidP="003E65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</w:pPr>
      <w:r w:rsidRPr="00AB370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</w:p>
    <w:p w14:paraId="71817BAB" w14:textId="77777777" w:rsidR="003E65B0" w:rsidRPr="00AB370A" w:rsidRDefault="003E65B0" w:rsidP="003E65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370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AB370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протокол № 9 от 26 апреля 2022 г.</w:t>
      </w:r>
      <w:r w:rsidRPr="00AB370A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2A976870" w14:textId="77777777" w:rsidR="00086E6B" w:rsidRPr="00086E6B" w:rsidRDefault="00086E6B" w:rsidP="00086E6B">
      <w:pPr>
        <w:keepNext/>
        <w:widowControl w:val="0"/>
        <w:tabs>
          <w:tab w:val="left" w:pos="708"/>
        </w:tabs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F5653A6" w14:textId="77777777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F5DD491" w14:textId="01A61C6A" w:rsidR="00B56F26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586C4CC" w14:textId="6CAD8AB0" w:rsidR="00BD4BB1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Москва 202</w:t>
      </w:r>
      <w:r w:rsidR="0090449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</w:t>
      </w:r>
    </w:p>
    <w:p w14:paraId="58AE81B0" w14:textId="77777777" w:rsidR="004768E3" w:rsidRPr="008641A0" w:rsidRDefault="004768E3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7FB3A32" w14:textId="77777777" w:rsidR="003E65B0" w:rsidRDefault="003E65B0" w:rsidP="003E65B0">
      <w:pPr>
        <w:pStyle w:val="Default"/>
        <w:rPr>
          <w:color w:val="auto"/>
        </w:rPr>
      </w:pPr>
      <w:r>
        <w:rPr>
          <w:b/>
          <w:bCs/>
          <w:color w:val="auto"/>
          <w:sz w:val="28"/>
          <w:szCs w:val="28"/>
        </w:rPr>
        <w:t>УДК [378.147.34:001] (073)</w:t>
      </w:r>
    </w:p>
    <w:p w14:paraId="3BF45CD1" w14:textId="77777777" w:rsidR="003E65B0" w:rsidRDefault="003E65B0" w:rsidP="003E65B0">
      <w:pPr>
        <w:pStyle w:val="Default"/>
        <w:spacing w:line="360" w:lineRule="auto"/>
        <w:rPr>
          <w:color w:val="auto"/>
        </w:rPr>
      </w:pPr>
      <w:r>
        <w:rPr>
          <w:b/>
          <w:bCs/>
          <w:color w:val="auto"/>
          <w:sz w:val="28"/>
          <w:szCs w:val="28"/>
        </w:rPr>
        <w:t>ББК 65.261.8</w:t>
      </w:r>
      <w:proofErr w:type="gramStart"/>
      <w:r>
        <w:rPr>
          <w:b/>
          <w:bCs/>
          <w:color w:val="auto"/>
          <w:sz w:val="28"/>
          <w:szCs w:val="28"/>
        </w:rPr>
        <w:t>р.я</w:t>
      </w:r>
      <w:proofErr w:type="gramEnd"/>
      <w:r>
        <w:rPr>
          <w:b/>
          <w:bCs/>
          <w:color w:val="auto"/>
          <w:sz w:val="28"/>
          <w:szCs w:val="28"/>
        </w:rPr>
        <w:t>73</w:t>
      </w:r>
    </w:p>
    <w:p w14:paraId="289990CC" w14:textId="77777777" w:rsidR="003E65B0" w:rsidRDefault="003E65B0" w:rsidP="003E65B0">
      <w:pPr>
        <w:pStyle w:val="13"/>
      </w:pPr>
      <w:r>
        <w:rPr>
          <w:b/>
          <w:bCs/>
          <w:sz w:val="28"/>
          <w:szCs w:val="28"/>
        </w:rPr>
        <w:t>И 85</w:t>
      </w:r>
    </w:p>
    <w:p w14:paraId="10BA8698" w14:textId="77777777" w:rsidR="007840B7" w:rsidRDefault="007840B7" w:rsidP="007840B7">
      <w:pPr>
        <w:widowControl w:val="0"/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60F15B51" w14:textId="275DBBEC" w:rsidR="003C4C47" w:rsidRPr="008641A0" w:rsidRDefault="003C4C47" w:rsidP="001C17F8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8641A0">
        <w:rPr>
          <w:rFonts w:ascii="Times New Roman" w:hAnsi="Times New Roman" w:cs="Times New Roman"/>
          <w:b/>
          <w:spacing w:val="-3"/>
          <w:sz w:val="24"/>
          <w:szCs w:val="24"/>
        </w:rPr>
        <w:t>Рецензенты:</w:t>
      </w:r>
      <w:r w:rsidR="0040232A" w:rsidRPr="008641A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90449D">
        <w:rPr>
          <w:rFonts w:ascii="Times New Roman" w:hAnsi="Times New Roman"/>
          <w:b/>
          <w:spacing w:val="-3"/>
          <w:sz w:val="24"/>
          <w:szCs w:val="24"/>
        </w:rPr>
        <w:t>Савина Н.В.</w:t>
      </w:r>
      <w:r w:rsidR="00A25CA1" w:rsidRPr="008641A0">
        <w:rPr>
          <w:rFonts w:ascii="Times New Roman" w:hAnsi="Times New Roman"/>
          <w:b/>
          <w:spacing w:val="-3"/>
          <w:sz w:val="24"/>
          <w:szCs w:val="24"/>
        </w:rPr>
        <w:t>,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 xml:space="preserve"> доктор экономических наук, </w:t>
      </w:r>
      <w:r w:rsidR="001C17F8">
        <w:rPr>
          <w:rFonts w:ascii="Times New Roman" w:hAnsi="Times New Roman"/>
          <w:spacing w:val="-3"/>
          <w:sz w:val="24"/>
          <w:szCs w:val="24"/>
        </w:rPr>
        <w:t xml:space="preserve">профессор 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>кафедр</w:t>
      </w:r>
      <w:r w:rsidR="001C17F8">
        <w:rPr>
          <w:rFonts w:ascii="Times New Roman" w:hAnsi="Times New Roman"/>
          <w:spacing w:val="-3"/>
          <w:sz w:val="24"/>
          <w:szCs w:val="24"/>
        </w:rPr>
        <w:t>ы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840B7">
        <w:rPr>
          <w:rFonts w:ascii="Times New Roman" w:hAnsi="Times New Roman"/>
          <w:spacing w:val="-3"/>
          <w:sz w:val="24"/>
          <w:szCs w:val="24"/>
        </w:rPr>
        <w:t>«</w:t>
      </w:r>
      <w:r w:rsidR="007B2518">
        <w:rPr>
          <w:rFonts w:ascii="Times New Roman" w:hAnsi="Times New Roman"/>
          <w:spacing w:val="-3"/>
          <w:sz w:val="24"/>
          <w:szCs w:val="24"/>
        </w:rPr>
        <w:t>Ф</w:t>
      </w:r>
      <w:r w:rsidR="00A25CA1" w:rsidRPr="008641A0">
        <w:rPr>
          <w:rFonts w:ascii="Times New Roman" w:hAnsi="Times New Roman"/>
          <w:spacing w:val="-3"/>
          <w:sz w:val="24"/>
          <w:szCs w:val="24"/>
        </w:rPr>
        <w:t>инансовый контроль и казначейское дело</w:t>
      </w:r>
      <w:r w:rsidR="007840B7">
        <w:rPr>
          <w:rFonts w:ascii="Times New Roman" w:hAnsi="Times New Roman"/>
          <w:spacing w:val="-3"/>
          <w:sz w:val="24"/>
          <w:szCs w:val="24"/>
        </w:rPr>
        <w:t>»</w:t>
      </w:r>
    </w:p>
    <w:p w14:paraId="26491D5A" w14:textId="77777777" w:rsidR="0049154B" w:rsidRPr="008641A0" w:rsidRDefault="0049154B" w:rsidP="0049154B">
      <w:pPr>
        <w:pStyle w:val="Default"/>
        <w:rPr>
          <w:b/>
          <w:bCs/>
          <w:color w:val="auto"/>
        </w:rPr>
      </w:pPr>
    </w:p>
    <w:p w14:paraId="5DF7C0E3" w14:textId="77777777" w:rsidR="00A82AA7" w:rsidRPr="008641A0" w:rsidRDefault="00A82AA7" w:rsidP="0049154B">
      <w:pPr>
        <w:pStyle w:val="Default"/>
        <w:rPr>
          <w:b/>
          <w:bCs/>
          <w:color w:val="auto"/>
        </w:rPr>
      </w:pPr>
    </w:p>
    <w:p w14:paraId="04AFB157" w14:textId="36B675F2" w:rsidR="0049154B" w:rsidRPr="003E65B0" w:rsidRDefault="007A2D61" w:rsidP="0049154B">
      <w:pPr>
        <w:pStyle w:val="Default"/>
        <w:rPr>
          <w:b/>
          <w:bCs/>
          <w:color w:val="auto"/>
          <w:sz w:val="28"/>
          <w:szCs w:val="28"/>
        </w:rPr>
      </w:pPr>
      <w:r w:rsidRPr="003E65B0">
        <w:rPr>
          <w:b/>
          <w:bCs/>
          <w:color w:val="auto"/>
          <w:sz w:val="28"/>
          <w:szCs w:val="28"/>
        </w:rPr>
        <w:t xml:space="preserve">Исаев </w:t>
      </w:r>
      <w:r w:rsidR="00FF582E" w:rsidRPr="003E65B0">
        <w:rPr>
          <w:b/>
          <w:bCs/>
          <w:color w:val="auto"/>
          <w:sz w:val="28"/>
          <w:szCs w:val="28"/>
        </w:rPr>
        <w:t>Э. А.</w:t>
      </w:r>
      <w:r w:rsidRPr="003E65B0">
        <w:rPr>
          <w:b/>
          <w:bCs/>
          <w:color w:val="auto"/>
          <w:sz w:val="28"/>
          <w:szCs w:val="28"/>
        </w:rPr>
        <w:t xml:space="preserve">, </w:t>
      </w:r>
      <w:r w:rsidR="0090449D" w:rsidRPr="003E65B0">
        <w:rPr>
          <w:b/>
          <w:bCs/>
          <w:color w:val="auto"/>
          <w:sz w:val="28"/>
          <w:szCs w:val="28"/>
        </w:rPr>
        <w:t>Федченко Е.А.</w:t>
      </w:r>
    </w:p>
    <w:p w14:paraId="63330728" w14:textId="438BA77A" w:rsidR="00A82AA7" w:rsidRPr="003E65B0" w:rsidRDefault="0049154B" w:rsidP="0049154B">
      <w:pPr>
        <w:pStyle w:val="Default"/>
        <w:jc w:val="both"/>
        <w:rPr>
          <w:color w:val="auto"/>
          <w:sz w:val="28"/>
          <w:szCs w:val="28"/>
        </w:rPr>
      </w:pPr>
      <w:r w:rsidRPr="003E65B0">
        <w:rPr>
          <w:color w:val="auto"/>
          <w:sz w:val="28"/>
          <w:szCs w:val="28"/>
        </w:rPr>
        <w:tab/>
      </w:r>
      <w:r w:rsidR="00B56F26" w:rsidRPr="003E65B0">
        <w:rPr>
          <w:color w:val="auto"/>
          <w:sz w:val="28"/>
          <w:szCs w:val="28"/>
        </w:rPr>
        <w:t xml:space="preserve">  </w:t>
      </w:r>
    </w:p>
    <w:p w14:paraId="37A67E58" w14:textId="1794B5BB" w:rsidR="0049154B" w:rsidRDefault="0049154B" w:rsidP="004023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E65B0">
        <w:rPr>
          <w:color w:val="auto"/>
          <w:sz w:val="28"/>
          <w:szCs w:val="28"/>
        </w:rPr>
        <w:t xml:space="preserve">Программа научно-исследовательского семинара для студентов, обучающихся по направлению подготовки 38.04.01 </w:t>
      </w:r>
      <w:r w:rsidR="007840B7" w:rsidRPr="003E65B0">
        <w:rPr>
          <w:color w:val="auto"/>
          <w:sz w:val="28"/>
          <w:szCs w:val="28"/>
        </w:rPr>
        <w:t>«</w:t>
      </w:r>
      <w:r w:rsidRPr="003E65B0">
        <w:rPr>
          <w:color w:val="auto"/>
          <w:sz w:val="28"/>
          <w:szCs w:val="28"/>
        </w:rPr>
        <w:t>Экономика</w:t>
      </w:r>
      <w:r w:rsidR="007840B7" w:rsidRPr="003E65B0">
        <w:rPr>
          <w:color w:val="auto"/>
          <w:sz w:val="28"/>
          <w:szCs w:val="28"/>
        </w:rPr>
        <w:t>»</w:t>
      </w:r>
      <w:r w:rsidRPr="003E65B0">
        <w:rPr>
          <w:color w:val="auto"/>
          <w:sz w:val="28"/>
          <w:szCs w:val="28"/>
        </w:rPr>
        <w:t xml:space="preserve">, направленность программы магистратуры </w:t>
      </w:r>
      <w:r w:rsidR="007840B7" w:rsidRPr="003E65B0">
        <w:rPr>
          <w:color w:val="auto"/>
          <w:sz w:val="28"/>
          <w:szCs w:val="28"/>
        </w:rPr>
        <w:t>«</w:t>
      </w:r>
      <w:r w:rsidR="0090449D" w:rsidRPr="003E65B0">
        <w:rPr>
          <w:color w:val="auto"/>
          <w:sz w:val="28"/>
          <w:szCs w:val="28"/>
        </w:rPr>
        <w:t>Финансовый контроллинг</w:t>
      </w:r>
      <w:r w:rsidR="007840B7" w:rsidRPr="003E65B0">
        <w:rPr>
          <w:color w:val="auto"/>
          <w:sz w:val="28"/>
          <w:szCs w:val="28"/>
        </w:rPr>
        <w:t>»</w:t>
      </w:r>
      <w:r w:rsidRPr="003E65B0">
        <w:rPr>
          <w:color w:val="auto"/>
          <w:sz w:val="28"/>
          <w:szCs w:val="28"/>
        </w:rPr>
        <w:t xml:space="preserve">. – М.: Финансовый университет, </w:t>
      </w:r>
      <w:r w:rsidR="00B56F26" w:rsidRPr="003E65B0">
        <w:rPr>
          <w:color w:val="auto"/>
          <w:sz w:val="28"/>
          <w:szCs w:val="28"/>
        </w:rPr>
        <w:t>Финансовый факультет</w:t>
      </w:r>
      <w:r w:rsidRPr="003E65B0">
        <w:rPr>
          <w:color w:val="auto"/>
          <w:sz w:val="28"/>
          <w:szCs w:val="28"/>
        </w:rPr>
        <w:t>, 20</w:t>
      </w:r>
      <w:r w:rsidR="00B56F26" w:rsidRPr="003E65B0">
        <w:rPr>
          <w:color w:val="auto"/>
          <w:sz w:val="28"/>
          <w:szCs w:val="28"/>
        </w:rPr>
        <w:t>2</w:t>
      </w:r>
      <w:r w:rsidR="001E5D54" w:rsidRPr="003E65B0">
        <w:rPr>
          <w:color w:val="auto"/>
          <w:sz w:val="28"/>
          <w:szCs w:val="28"/>
        </w:rPr>
        <w:t>2</w:t>
      </w:r>
      <w:r w:rsidRPr="003E65B0">
        <w:rPr>
          <w:color w:val="auto"/>
          <w:sz w:val="28"/>
          <w:szCs w:val="28"/>
        </w:rPr>
        <w:t xml:space="preserve">. - </w:t>
      </w:r>
      <w:r w:rsidR="001A3945" w:rsidRPr="003E65B0">
        <w:rPr>
          <w:color w:val="auto"/>
          <w:sz w:val="28"/>
          <w:szCs w:val="28"/>
        </w:rPr>
        <w:t>2</w:t>
      </w:r>
      <w:r w:rsidR="00532E37">
        <w:rPr>
          <w:color w:val="auto"/>
          <w:sz w:val="28"/>
          <w:szCs w:val="28"/>
        </w:rPr>
        <w:t>1</w:t>
      </w:r>
      <w:r w:rsidRPr="003E65B0">
        <w:rPr>
          <w:color w:val="auto"/>
          <w:sz w:val="28"/>
          <w:szCs w:val="28"/>
        </w:rPr>
        <w:t xml:space="preserve"> с. </w:t>
      </w:r>
    </w:p>
    <w:p w14:paraId="6E9E58C1" w14:textId="77777777" w:rsidR="003E65B0" w:rsidRPr="003E65B0" w:rsidRDefault="003E65B0" w:rsidP="004023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0949D6A1" w14:textId="77777777" w:rsidR="00A82AA7" w:rsidRPr="008641A0" w:rsidRDefault="00A82AA7" w:rsidP="0040232A">
      <w:pPr>
        <w:pStyle w:val="Default"/>
        <w:ind w:firstLine="709"/>
        <w:jc w:val="both"/>
        <w:rPr>
          <w:color w:val="auto"/>
        </w:rPr>
      </w:pPr>
      <w:r w:rsidRPr="008641A0">
        <w:rPr>
          <w:color w:val="auto"/>
        </w:rPr>
        <w:t xml:space="preserve">Научно-исследовательский семинар является одной из основных активных форм обучения профессиональным компетенциям и организации научно-исследовательской работы студента. </w:t>
      </w:r>
    </w:p>
    <w:p w14:paraId="70BB9E1A" w14:textId="77777777" w:rsidR="00A82AA7" w:rsidRPr="008641A0" w:rsidRDefault="00A82AA7" w:rsidP="0040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1A0">
        <w:rPr>
          <w:rFonts w:ascii="Times New Roman" w:hAnsi="Times New Roman" w:cs="Times New Roman"/>
          <w:sz w:val="24"/>
          <w:szCs w:val="24"/>
        </w:rPr>
        <w:t>Программа содержит требования к результатам освоения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</w:r>
    </w:p>
    <w:p w14:paraId="68AD2D73" w14:textId="3CFC4FFA" w:rsidR="00A82AA7" w:rsidRPr="008641A0" w:rsidRDefault="00A82AA7" w:rsidP="0040232A">
      <w:pPr>
        <w:pStyle w:val="Default"/>
        <w:ind w:firstLine="709"/>
        <w:jc w:val="both"/>
        <w:rPr>
          <w:color w:val="auto"/>
        </w:rPr>
      </w:pPr>
      <w:r w:rsidRPr="008641A0">
        <w:rPr>
          <w:color w:val="auto"/>
        </w:rPr>
        <w:t xml:space="preserve">Научно-исследовательский семинар относится к обязательным дисциплинам Блока 2 </w:t>
      </w:r>
      <w:r w:rsidR="007840B7">
        <w:rPr>
          <w:color w:val="auto"/>
        </w:rPr>
        <w:t>«</w:t>
      </w:r>
      <w:r w:rsidRPr="008641A0">
        <w:rPr>
          <w:color w:val="auto"/>
        </w:rPr>
        <w:t>Практики, в том числе Научно-исследовательская работа (НИР)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 федерального государственного образовательного стандарта высшего образования ФГОБУ ВО </w:t>
      </w:r>
      <w:r w:rsidR="007840B7">
        <w:rPr>
          <w:color w:val="auto"/>
        </w:rPr>
        <w:t>«</w:t>
      </w:r>
      <w:r w:rsidRPr="008641A0">
        <w:rPr>
          <w:color w:val="auto"/>
        </w:rPr>
        <w:t>Финансовый университет при Правительстве Российской Федерации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 по направлению подготовки 38.04.01 </w:t>
      </w:r>
      <w:r w:rsidR="007840B7">
        <w:rPr>
          <w:color w:val="auto"/>
        </w:rPr>
        <w:t>«</w:t>
      </w:r>
      <w:r w:rsidRPr="008641A0">
        <w:rPr>
          <w:color w:val="auto"/>
        </w:rPr>
        <w:t>Экономика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 (уровень магистратуры), направленность программы магистратуры </w:t>
      </w:r>
      <w:r w:rsidR="007840B7">
        <w:rPr>
          <w:color w:val="auto"/>
        </w:rPr>
        <w:t>«</w:t>
      </w:r>
      <w:r w:rsidR="0090449D">
        <w:rPr>
          <w:color w:val="auto"/>
        </w:rPr>
        <w:t>Финансовый контроллинг</w:t>
      </w:r>
      <w:r w:rsidR="007840B7">
        <w:rPr>
          <w:color w:val="auto"/>
        </w:rPr>
        <w:t>»</w:t>
      </w:r>
      <w:r w:rsidRPr="008641A0">
        <w:rPr>
          <w:color w:val="auto"/>
        </w:rPr>
        <w:t xml:space="preserve">. </w:t>
      </w:r>
      <w:r w:rsidRPr="008641A0">
        <w:rPr>
          <w:rFonts w:eastAsia="Times New Roman"/>
          <w:bCs/>
          <w:color w:val="auto"/>
        </w:rPr>
        <w:tab/>
      </w:r>
      <w:r w:rsidRPr="008641A0">
        <w:rPr>
          <w:rFonts w:eastAsia="Times New Roman"/>
          <w:bCs/>
          <w:color w:val="auto"/>
        </w:rPr>
        <w:tab/>
      </w:r>
      <w:r w:rsidRPr="008641A0">
        <w:rPr>
          <w:rFonts w:eastAsia="Times New Roman"/>
          <w:bCs/>
          <w:color w:val="auto"/>
        </w:rPr>
        <w:tab/>
      </w:r>
      <w:r w:rsidRPr="008641A0">
        <w:rPr>
          <w:rFonts w:eastAsia="Times New Roman"/>
          <w:color w:val="auto"/>
        </w:rPr>
        <w:t xml:space="preserve"> </w:t>
      </w:r>
    </w:p>
    <w:p w14:paraId="56B58518" w14:textId="77777777" w:rsidR="0049154B" w:rsidRPr="008641A0" w:rsidRDefault="0049154B" w:rsidP="0049154B">
      <w:pPr>
        <w:pStyle w:val="Default"/>
        <w:rPr>
          <w:color w:val="auto"/>
        </w:rPr>
      </w:pPr>
    </w:p>
    <w:p w14:paraId="0CBFCE47" w14:textId="77777777" w:rsidR="00A82AA7" w:rsidRPr="008641A0" w:rsidRDefault="0040232A" w:rsidP="00A82A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41A0">
        <w:rPr>
          <w:rFonts w:ascii="Times New Roman" w:eastAsia="Times New Roman" w:hAnsi="Times New Roman" w:cs="Times New Roman"/>
          <w:i/>
          <w:sz w:val="24"/>
          <w:szCs w:val="24"/>
        </w:rPr>
        <w:t xml:space="preserve">Научно-методическое </w:t>
      </w:r>
      <w:r w:rsidR="00A82AA7" w:rsidRPr="008641A0">
        <w:rPr>
          <w:rFonts w:ascii="Times New Roman" w:eastAsia="Times New Roman" w:hAnsi="Times New Roman" w:cs="Times New Roman"/>
          <w:i/>
          <w:sz w:val="24"/>
          <w:szCs w:val="24"/>
        </w:rPr>
        <w:t>издание</w:t>
      </w:r>
    </w:p>
    <w:p w14:paraId="35592421" w14:textId="77777777" w:rsidR="00A82AA7" w:rsidRPr="008641A0" w:rsidRDefault="00A82AA7" w:rsidP="0049154B">
      <w:pPr>
        <w:pStyle w:val="Default"/>
        <w:jc w:val="center"/>
        <w:rPr>
          <w:b/>
          <w:bCs/>
          <w:color w:val="auto"/>
        </w:rPr>
      </w:pPr>
    </w:p>
    <w:p w14:paraId="37CBD184" w14:textId="029C35A9" w:rsidR="0049154B" w:rsidRPr="008641A0" w:rsidRDefault="007A2D61" w:rsidP="0049154B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 xml:space="preserve">Исаев </w:t>
      </w:r>
      <w:r w:rsidR="00FF582E">
        <w:rPr>
          <w:b/>
          <w:bCs/>
          <w:color w:val="auto"/>
        </w:rPr>
        <w:t>Э. А.</w:t>
      </w:r>
      <w:r>
        <w:rPr>
          <w:b/>
          <w:bCs/>
          <w:color w:val="auto"/>
        </w:rPr>
        <w:t xml:space="preserve">, </w:t>
      </w:r>
      <w:r w:rsidR="001E5D54">
        <w:rPr>
          <w:b/>
          <w:bCs/>
          <w:color w:val="auto"/>
        </w:rPr>
        <w:t>Федченко Е. А.</w:t>
      </w:r>
    </w:p>
    <w:p w14:paraId="21319264" w14:textId="77777777" w:rsidR="0049154B" w:rsidRPr="008641A0" w:rsidRDefault="0049154B" w:rsidP="0049154B">
      <w:pPr>
        <w:pStyle w:val="Default"/>
        <w:jc w:val="center"/>
        <w:rPr>
          <w:color w:val="auto"/>
        </w:rPr>
      </w:pPr>
      <w:r w:rsidRPr="008641A0">
        <w:rPr>
          <w:b/>
          <w:bCs/>
          <w:color w:val="auto"/>
        </w:rPr>
        <w:t>Программа научно-исследовательского семинара</w:t>
      </w:r>
    </w:p>
    <w:p w14:paraId="05C9CD37" w14:textId="77777777" w:rsidR="0049154B" w:rsidRPr="008641A0" w:rsidRDefault="0049154B" w:rsidP="0049154B">
      <w:pPr>
        <w:pStyle w:val="Default"/>
        <w:jc w:val="center"/>
        <w:rPr>
          <w:color w:val="auto"/>
        </w:rPr>
      </w:pPr>
    </w:p>
    <w:p w14:paraId="29D26404" w14:textId="77777777" w:rsidR="00A82AA7" w:rsidRPr="008641A0" w:rsidRDefault="00A82AA7" w:rsidP="00A82A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753A74D" w14:textId="77777777" w:rsidR="00A82AA7" w:rsidRPr="008641A0" w:rsidRDefault="00A82AA7" w:rsidP="0049154B">
      <w:pPr>
        <w:pStyle w:val="Default"/>
        <w:jc w:val="center"/>
        <w:rPr>
          <w:color w:val="auto"/>
        </w:rPr>
      </w:pPr>
    </w:p>
    <w:p w14:paraId="2F45F124" w14:textId="183DC0B3" w:rsidR="0049154B" w:rsidRPr="008641A0" w:rsidRDefault="0049154B" w:rsidP="0049154B">
      <w:pPr>
        <w:pStyle w:val="Default"/>
        <w:jc w:val="center"/>
        <w:rPr>
          <w:strike/>
          <w:color w:val="auto"/>
        </w:rPr>
      </w:pPr>
      <w:r w:rsidRPr="008641A0">
        <w:rPr>
          <w:color w:val="auto"/>
        </w:rPr>
        <w:t xml:space="preserve">Компьютерный набор, верстка </w:t>
      </w:r>
      <w:r w:rsidR="007A2D61">
        <w:rPr>
          <w:color w:val="auto"/>
        </w:rPr>
        <w:t>Э.</w:t>
      </w:r>
      <w:r w:rsidR="00FF582E">
        <w:rPr>
          <w:color w:val="auto"/>
        </w:rPr>
        <w:t xml:space="preserve"> </w:t>
      </w:r>
      <w:r w:rsidR="007A2D61">
        <w:rPr>
          <w:color w:val="auto"/>
        </w:rPr>
        <w:t xml:space="preserve">А. Исаев, </w:t>
      </w:r>
      <w:r w:rsidR="001E5D54">
        <w:rPr>
          <w:color w:val="auto"/>
        </w:rPr>
        <w:t>Е. А. Федченко</w:t>
      </w:r>
    </w:p>
    <w:p w14:paraId="2940C673" w14:textId="77777777" w:rsidR="0049154B" w:rsidRPr="008641A0" w:rsidRDefault="0049154B" w:rsidP="0049154B">
      <w:pPr>
        <w:pStyle w:val="Default"/>
        <w:jc w:val="center"/>
        <w:rPr>
          <w:color w:val="auto"/>
        </w:rPr>
      </w:pPr>
      <w:r w:rsidRPr="008641A0">
        <w:rPr>
          <w:color w:val="auto"/>
        </w:rPr>
        <w:t xml:space="preserve">Формат 60х90/16 Гарнитура </w:t>
      </w:r>
      <w:proofErr w:type="spellStart"/>
      <w:r w:rsidRPr="008641A0">
        <w:rPr>
          <w:color w:val="auto"/>
        </w:rPr>
        <w:t>Times</w:t>
      </w:r>
      <w:proofErr w:type="spellEnd"/>
      <w:r w:rsidRPr="008641A0">
        <w:rPr>
          <w:color w:val="auto"/>
        </w:rPr>
        <w:t xml:space="preserve"> </w:t>
      </w:r>
      <w:proofErr w:type="spellStart"/>
      <w:r w:rsidRPr="008641A0">
        <w:rPr>
          <w:color w:val="auto"/>
        </w:rPr>
        <w:t>New</w:t>
      </w:r>
      <w:proofErr w:type="spellEnd"/>
      <w:r w:rsidRPr="008641A0">
        <w:rPr>
          <w:color w:val="auto"/>
        </w:rPr>
        <w:t xml:space="preserve"> </w:t>
      </w:r>
      <w:proofErr w:type="spellStart"/>
      <w:r w:rsidRPr="008641A0">
        <w:rPr>
          <w:color w:val="auto"/>
        </w:rPr>
        <w:t>Roman</w:t>
      </w:r>
      <w:proofErr w:type="spellEnd"/>
    </w:p>
    <w:p w14:paraId="3509F17C" w14:textId="46EC0B38" w:rsidR="0049154B" w:rsidRPr="008641A0" w:rsidRDefault="0049154B" w:rsidP="0049154B">
      <w:pPr>
        <w:pStyle w:val="Default"/>
        <w:jc w:val="center"/>
        <w:rPr>
          <w:color w:val="auto"/>
        </w:rPr>
      </w:pPr>
      <w:proofErr w:type="spellStart"/>
      <w:r w:rsidRPr="008641A0">
        <w:rPr>
          <w:color w:val="auto"/>
        </w:rPr>
        <w:t>Усл</w:t>
      </w:r>
      <w:proofErr w:type="spellEnd"/>
      <w:r w:rsidRPr="008641A0">
        <w:rPr>
          <w:color w:val="auto"/>
        </w:rPr>
        <w:t xml:space="preserve">. </w:t>
      </w:r>
      <w:proofErr w:type="spellStart"/>
      <w:r w:rsidRPr="008641A0">
        <w:rPr>
          <w:color w:val="auto"/>
        </w:rPr>
        <w:t>п.л</w:t>
      </w:r>
      <w:proofErr w:type="spellEnd"/>
      <w:r w:rsidRPr="008641A0">
        <w:rPr>
          <w:color w:val="auto"/>
        </w:rPr>
        <w:t xml:space="preserve">. </w:t>
      </w:r>
      <w:r w:rsidR="00532E37">
        <w:rPr>
          <w:color w:val="auto"/>
        </w:rPr>
        <w:t>1.3</w:t>
      </w:r>
      <w:r w:rsidRPr="008641A0">
        <w:rPr>
          <w:color w:val="auto"/>
        </w:rPr>
        <w:t>; Изд. № 20</w:t>
      </w:r>
      <w:r w:rsidR="00B56F26" w:rsidRPr="008641A0">
        <w:rPr>
          <w:color w:val="auto"/>
        </w:rPr>
        <w:t>2</w:t>
      </w:r>
      <w:r w:rsidR="004768E3">
        <w:rPr>
          <w:color w:val="auto"/>
        </w:rPr>
        <w:t>2</w:t>
      </w:r>
      <w:r w:rsidRPr="008641A0">
        <w:rPr>
          <w:color w:val="auto"/>
        </w:rPr>
        <w:t xml:space="preserve">. </w:t>
      </w:r>
      <w:proofErr w:type="gramStart"/>
      <w:r w:rsidRPr="008641A0">
        <w:rPr>
          <w:color w:val="auto"/>
        </w:rPr>
        <w:t>Тираж  экз.</w:t>
      </w:r>
      <w:proofErr w:type="gramEnd"/>
      <w:r w:rsidRPr="008641A0">
        <w:rPr>
          <w:color w:val="auto"/>
        </w:rPr>
        <w:t>;</w:t>
      </w:r>
    </w:p>
    <w:p w14:paraId="759F0DB5" w14:textId="69FC09D7" w:rsidR="004F6BB6" w:rsidRDefault="004F6BB6" w:rsidP="004F6BB6">
      <w:pPr>
        <w:pStyle w:val="Default"/>
        <w:spacing w:line="360" w:lineRule="auto"/>
        <w:jc w:val="center"/>
        <w:rPr>
          <w:color w:val="auto"/>
        </w:rPr>
      </w:pPr>
    </w:p>
    <w:p w14:paraId="0512784B" w14:textId="309D7A0A" w:rsidR="004F6BB6" w:rsidRDefault="004F6BB6" w:rsidP="004F6BB6">
      <w:pPr>
        <w:pStyle w:val="Default"/>
        <w:spacing w:line="360" w:lineRule="auto"/>
        <w:jc w:val="center"/>
        <w:rPr>
          <w:color w:val="auto"/>
        </w:rPr>
      </w:pPr>
    </w:p>
    <w:p w14:paraId="245F8C3B" w14:textId="77777777" w:rsidR="004F6BB6" w:rsidRPr="00126DB7" w:rsidRDefault="004F6BB6" w:rsidP="004F6BB6">
      <w:pPr>
        <w:pStyle w:val="Default"/>
        <w:spacing w:line="360" w:lineRule="auto"/>
        <w:jc w:val="center"/>
        <w:rPr>
          <w:color w:val="auto"/>
        </w:rPr>
      </w:pPr>
    </w:p>
    <w:p w14:paraId="71DDCF5D" w14:textId="2B43FFA8" w:rsidR="004F6BB6" w:rsidRPr="004768E3" w:rsidRDefault="004F6BB6" w:rsidP="004F6BB6">
      <w:pPr>
        <w:pStyle w:val="Default"/>
        <w:spacing w:line="360" w:lineRule="auto"/>
        <w:jc w:val="right"/>
        <w:rPr>
          <w:b/>
          <w:bCs/>
          <w:color w:val="auto"/>
        </w:rPr>
      </w:pPr>
      <w:r w:rsidRPr="004768E3">
        <w:rPr>
          <w:b/>
          <w:bCs/>
          <w:color w:val="auto"/>
        </w:rPr>
        <w:t xml:space="preserve">© Исаев Э. А., </w:t>
      </w:r>
      <w:r w:rsidR="001E5D54" w:rsidRPr="004768E3">
        <w:rPr>
          <w:b/>
          <w:bCs/>
          <w:color w:val="auto"/>
        </w:rPr>
        <w:t>Федченко Е. А.</w:t>
      </w:r>
      <w:r w:rsidRPr="004768E3">
        <w:rPr>
          <w:b/>
          <w:bCs/>
          <w:color w:val="auto"/>
        </w:rPr>
        <w:t>, 202</w:t>
      </w:r>
      <w:r w:rsidR="004768E3">
        <w:rPr>
          <w:b/>
          <w:bCs/>
          <w:color w:val="auto"/>
        </w:rPr>
        <w:t>2</w:t>
      </w:r>
      <w:r w:rsidRPr="004768E3">
        <w:rPr>
          <w:b/>
          <w:bCs/>
          <w:color w:val="auto"/>
        </w:rPr>
        <w:t xml:space="preserve"> </w:t>
      </w:r>
    </w:p>
    <w:p w14:paraId="6569114D" w14:textId="09A84044" w:rsidR="004F6BB6" w:rsidRPr="004768E3" w:rsidRDefault="004F6BB6" w:rsidP="004F6BB6">
      <w:pPr>
        <w:pStyle w:val="Default"/>
        <w:spacing w:line="360" w:lineRule="auto"/>
        <w:jc w:val="right"/>
        <w:rPr>
          <w:b/>
          <w:bCs/>
          <w:color w:val="auto"/>
        </w:rPr>
      </w:pPr>
      <w:r w:rsidRPr="004768E3">
        <w:rPr>
          <w:b/>
          <w:bCs/>
          <w:color w:val="auto"/>
        </w:rPr>
        <w:t>© Финансовый университет, 202</w:t>
      </w:r>
      <w:r w:rsidR="004768E3">
        <w:rPr>
          <w:b/>
          <w:bCs/>
          <w:color w:val="auto"/>
        </w:rPr>
        <w:t>2</w:t>
      </w:r>
    </w:p>
    <w:p w14:paraId="43AA3D65" w14:textId="77777777" w:rsidR="0049154B" w:rsidRPr="008641A0" w:rsidRDefault="0049154B" w:rsidP="0049154B">
      <w:pPr>
        <w:spacing w:after="0" w:line="240" w:lineRule="auto"/>
        <w:ind w:right="354" w:hanging="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50A8A5" w14:textId="77777777" w:rsidR="003E65B0" w:rsidRDefault="003E65B0" w:rsidP="00A82AA7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8"/>
          <w:szCs w:val="28"/>
          <w:lang w:eastAsia="ru-RU"/>
        </w:rPr>
        <w:id w:val="-1859958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38FD2A" w14:textId="0BCE4C45" w:rsidR="00A82AA7" w:rsidRPr="008641A0" w:rsidRDefault="00A82AA7" w:rsidP="00A82AA7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641A0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61552DDD" w14:textId="77777777" w:rsidR="00A82AA7" w:rsidRPr="009D1F39" w:rsidRDefault="00A82AA7" w:rsidP="009D1F39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625918DB" w14:textId="312F7929" w:rsidR="009D1F39" w:rsidRPr="009D1F39" w:rsidRDefault="005E0BA1" w:rsidP="009D1F39">
          <w:pPr>
            <w:pStyle w:val="16"/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9D1F3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82AA7" w:rsidRPr="009D1F3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D1F3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6191101" w:history="1">
            <w:r w:rsidR="009D1F39" w:rsidRP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9D1F39" w:rsidRPr="009D1F3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D1F39" w:rsidRP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</w:t>
            </w:r>
            <w:r w:rsid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                                        </w:t>
            </w:r>
            <w:r w:rsidR="009D1F39" w:rsidRPr="009D1F39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(далее – НИС)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_Toc106191101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32E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1B6F2A" w14:textId="178FCFE9" w:rsidR="009D1F39" w:rsidRPr="009D1F39" w:rsidRDefault="009D1F39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26C44">
            <w:rPr>
              <w:rStyle w:val="af4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>2.</w:t>
          </w:r>
          <w:r w:rsidRPr="00226C44">
            <w:rPr>
              <w:rStyle w:val="af4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ab/>
            <w:t xml:space="preserve">Учебно-тематический план НИС …………………………………………...…8 </w:t>
          </w:r>
          <w:hyperlink w:anchor="_Toc106191102" w:history="1">
            <w:r w:rsidRPr="009D1F39">
              <w:rPr>
                <w:rStyle w:val="af4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</w:rPr>
              <w:t>3. Перечень основной и дополнительной учебной литературы, необходимой для выполнения НИС</w:t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_Toc106191102 \h </w:instrText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32E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845D6D" w14:textId="6A1DFE48" w:rsidR="009D1F39" w:rsidRPr="009D1F39" w:rsidRDefault="003E65B0" w:rsidP="009D1F39">
          <w:pPr>
            <w:pStyle w:val="22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3" w:history="1">
            <w:r w:rsidR="009D1F39" w:rsidRPr="009D1F39">
              <w:rPr>
                <w:rStyle w:val="af4"/>
                <w:rFonts w:ascii="Times New Roman" w:eastAsia="Times New Roman" w:hAnsi="Times New Roman" w:cs="Times New Roman"/>
                <w:iCs/>
                <w:noProof/>
                <w:sz w:val="28"/>
                <w:szCs w:val="28"/>
              </w:rPr>
              <w:t>3.1. Нормативные правовые акты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_Toc106191103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32E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00D6CC" w14:textId="0F4071C9" w:rsidR="009D1F39" w:rsidRPr="009D1F39" w:rsidRDefault="003E65B0" w:rsidP="009D1F39">
          <w:pPr>
            <w:pStyle w:val="22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4" w:history="1">
            <w:r w:rsidR="009D1F39" w:rsidRPr="009D1F39">
              <w:rPr>
                <w:rStyle w:val="af4"/>
                <w:rFonts w:ascii="Times New Roman" w:eastAsia="Times New Roman" w:hAnsi="Times New Roman" w:cs="Times New Roman"/>
                <w:iCs/>
                <w:noProof/>
                <w:sz w:val="28"/>
                <w:szCs w:val="28"/>
              </w:rPr>
              <w:t>3.2. Рекомендуемая литература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_Toc106191104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32E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3D0C6D" w14:textId="3C80DADF" w:rsidR="009D1F39" w:rsidRPr="009D1F39" w:rsidRDefault="003E65B0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5" w:history="1">
            <w:r w:rsidR="009D1F39" w:rsidRPr="009D1F39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4. </w:t>
            </w:r>
            <w:r w:rsidR="009D1F39" w:rsidRPr="009D1F39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Отчетность по НИС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_Toc106191105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32E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1293E7" w14:textId="73980465" w:rsidR="009D1F39" w:rsidRPr="009D1F39" w:rsidRDefault="003E65B0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191106" w:history="1">
            <w:r w:rsidR="009D1F39" w:rsidRPr="009D1F39">
              <w:rPr>
                <w:rStyle w:val="af4"/>
                <w:rFonts w:ascii="Times New Roman" w:eastAsia="TimesNewRomanPSMT" w:hAnsi="Times New Roman" w:cs="Times New Roman"/>
                <w:noProof/>
                <w:sz w:val="28"/>
                <w:szCs w:val="28"/>
              </w:rPr>
              <w:t>Приложение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_Toc106191106 \h </w:instrTex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32E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9D1F39" w:rsidRPr="009D1F3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8BEE88" w14:textId="51875069" w:rsidR="00A82AA7" w:rsidRPr="008641A0" w:rsidRDefault="005E0BA1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D1F3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4ABC69" w14:textId="77777777" w:rsidR="0049154B" w:rsidRPr="008641A0" w:rsidRDefault="0049154B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02ADC4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751DC0D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A73980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F9CC47C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2ACC8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0F5E84F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4DDE34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F643C89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3731A4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1C3ECB5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45CD09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7BA2B6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BABA9B" w14:textId="77777777" w:rsidR="004A05AA" w:rsidRPr="008641A0" w:rsidRDefault="004A05AA" w:rsidP="00D14F2D">
      <w:pPr>
        <w:pStyle w:val="af1"/>
        <w:numPr>
          <w:ilvl w:val="0"/>
          <w:numId w:val="1"/>
        </w:numPr>
        <w:tabs>
          <w:tab w:val="left" w:pos="903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Toc106191101"/>
      <w:r w:rsidRPr="008641A0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</w:p>
    <w:p w14:paraId="0C56606C" w14:textId="77777777" w:rsidR="007840B7" w:rsidRDefault="007840B7" w:rsidP="00A82AA7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</w:p>
    <w:p w14:paraId="34D77432" w14:textId="29C56197" w:rsidR="00A82AA7" w:rsidRDefault="004A05AA" w:rsidP="00A82AA7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8641A0">
        <w:rPr>
          <w:color w:val="auto"/>
          <w:sz w:val="28"/>
          <w:szCs w:val="28"/>
        </w:rPr>
        <w:t xml:space="preserve">В результате участия в работе научно-исследовательского семинара у студентов, обучающихся по направлению </w:t>
      </w:r>
      <w:r w:rsidR="007840B7">
        <w:rPr>
          <w:color w:val="auto"/>
          <w:sz w:val="28"/>
          <w:szCs w:val="28"/>
        </w:rPr>
        <w:t>«</w:t>
      </w:r>
      <w:r w:rsidR="00863F60" w:rsidRPr="008641A0">
        <w:rPr>
          <w:color w:val="auto"/>
          <w:sz w:val="28"/>
          <w:szCs w:val="28"/>
        </w:rPr>
        <w:t>Экономика</w:t>
      </w:r>
      <w:r w:rsidR="007840B7">
        <w:rPr>
          <w:color w:val="auto"/>
          <w:sz w:val="28"/>
          <w:szCs w:val="28"/>
        </w:rPr>
        <w:t>»</w:t>
      </w:r>
      <w:r w:rsidRPr="008641A0">
        <w:rPr>
          <w:color w:val="auto"/>
          <w:sz w:val="28"/>
          <w:szCs w:val="28"/>
        </w:rPr>
        <w:t xml:space="preserve">, направленность программы магистратуры </w:t>
      </w:r>
      <w:r w:rsidR="007840B7">
        <w:rPr>
          <w:color w:val="auto"/>
          <w:sz w:val="28"/>
          <w:szCs w:val="28"/>
        </w:rPr>
        <w:t>«</w:t>
      </w:r>
      <w:r w:rsidR="0090449D">
        <w:rPr>
          <w:color w:val="auto"/>
          <w:sz w:val="28"/>
          <w:szCs w:val="28"/>
        </w:rPr>
        <w:t>Финансовый контроллинг</w:t>
      </w:r>
      <w:r w:rsidR="007840B7">
        <w:rPr>
          <w:color w:val="auto"/>
          <w:sz w:val="28"/>
          <w:szCs w:val="28"/>
        </w:rPr>
        <w:t>»</w:t>
      </w:r>
      <w:r w:rsidRPr="008641A0">
        <w:rPr>
          <w:color w:val="auto"/>
          <w:sz w:val="28"/>
          <w:szCs w:val="28"/>
        </w:rPr>
        <w:t xml:space="preserve"> формируются следующие компетенции:</w:t>
      </w: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693"/>
        <w:gridCol w:w="3657"/>
      </w:tblGrid>
      <w:tr w:rsidR="00B73414" w:rsidRPr="009D294E" w14:paraId="7E0B791E" w14:textId="77777777" w:rsidTr="00B73414">
        <w:trPr>
          <w:trHeight w:val="20"/>
        </w:trPr>
        <w:tc>
          <w:tcPr>
            <w:tcW w:w="988" w:type="dxa"/>
          </w:tcPr>
          <w:p w14:paraId="1C7293B9" w14:textId="77777777" w:rsidR="00B73414" w:rsidRPr="00263E7C" w:rsidRDefault="00B73414" w:rsidP="00B73414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Код компетенции</w:t>
            </w:r>
          </w:p>
        </w:tc>
        <w:tc>
          <w:tcPr>
            <w:tcW w:w="2126" w:type="dxa"/>
          </w:tcPr>
          <w:p w14:paraId="7299CFEF" w14:textId="77777777" w:rsidR="00B73414" w:rsidRPr="00263E7C" w:rsidRDefault="00B73414" w:rsidP="00B73414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3" w:type="dxa"/>
          </w:tcPr>
          <w:p w14:paraId="11CAF8B7" w14:textId="77777777" w:rsidR="00B73414" w:rsidRPr="00263E7C" w:rsidRDefault="00B73414" w:rsidP="00B73414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657" w:type="dxa"/>
          </w:tcPr>
          <w:p w14:paraId="48E46BE1" w14:textId="570AC8BD" w:rsidR="00B73414" w:rsidRPr="00263E7C" w:rsidRDefault="00B73414" w:rsidP="003E65B0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Результаты обучения (умения и знания), соотнесенные с компетенциями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63E7C">
              <w:rPr>
                <w:color w:val="auto"/>
                <w:sz w:val="20"/>
                <w:szCs w:val="20"/>
              </w:rPr>
              <w:t>/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263E7C">
              <w:rPr>
                <w:color w:val="auto"/>
                <w:sz w:val="20"/>
                <w:szCs w:val="20"/>
              </w:rPr>
              <w:t>индикаторами достижения компетенции</w:t>
            </w:r>
          </w:p>
        </w:tc>
      </w:tr>
      <w:tr w:rsidR="00B73414" w:rsidRPr="009D294E" w14:paraId="5FE77276" w14:textId="77777777" w:rsidTr="00B73414">
        <w:trPr>
          <w:trHeight w:val="20"/>
        </w:trPr>
        <w:tc>
          <w:tcPr>
            <w:tcW w:w="988" w:type="dxa"/>
          </w:tcPr>
          <w:p w14:paraId="193260B2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>ПКН-4</w:t>
            </w:r>
          </w:p>
        </w:tc>
        <w:tc>
          <w:tcPr>
            <w:tcW w:w="2126" w:type="dxa"/>
          </w:tcPr>
          <w:p w14:paraId="3CB45C9D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6E51C59B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216AB97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 xml:space="preserve">1. Формирует и применяет методики оценки эффективности экономических проектов в условиях неопределенности. </w:t>
            </w:r>
          </w:p>
          <w:p w14:paraId="4AC1A96E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028DB82E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11DF80AD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65816A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3C6A2983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FC75171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2C8C4780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1C9FBF1C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1CCDEFD0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657" w:type="dxa"/>
          </w:tcPr>
          <w:p w14:paraId="2375B20A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263E7C">
              <w:rPr>
                <w:b/>
                <w:sz w:val="20"/>
                <w:szCs w:val="20"/>
              </w:rPr>
              <w:t xml:space="preserve">Знания: </w:t>
            </w:r>
          </w:p>
          <w:p w14:paraId="753BFB4D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>- методик оценки эффективности экономических проектов, реализуемых с привлечением бюджетных средств;</w:t>
            </w:r>
          </w:p>
          <w:p w14:paraId="1924B8BA" w14:textId="0D66671F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>- стандартов, регламентирующих процессы реализации экономических проектов.</w:t>
            </w:r>
          </w:p>
          <w:p w14:paraId="30CF85DF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263E7C">
              <w:rPr>
                <w:b/>
                <w:sz w:val="20"/>
                <w:szCs w:val="20"/>
              </w:rPr>
              <w:t xml:space="preserve">Умения: </w:t>
            </w:r>
          </w:p>
          <w:p w14:paraId="244F8EBC" w14:textId="2C8ED9C5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>- определять наиболее эффективные методы и приемы контроллинга реализации экономических проектов.</w:t>
            </w:r>
          </w:p>
          <w:p w14:paraId="1B238A28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</w:p>
          <w:p w14:paraId="3D77DB6D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b/>
                <w:sz w:val="20"/>
                <w:szCs w:val="20"/>
              </w:rPr>
              <w:t>Знания:</w:t>
            </w:r>
            <w:r w:rsidRPr="00263E7C">
              <w:rPr>
                <w:sz w:val="20"/>
                <w:szCs w:val="20"/>
              </w:rPr>
              <w:t xml:space="preserve"> </w:t>
            </w:r>
          </w:p>
          <w:p w14:paraId="3A29B599" w14:textId="7F45154F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>- основных этапов реализации экономических проектов.</w:t>
            </w:r>
          </w:p>
          <w:p w14:paraId="6D286F9E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b/>
                <w:sz w:val="20"/>
                <w:szCs w:val="20"/>
              </w:rPr>
              <w:t>Умения</w:t>
            </w:r>
            <w:r w:rsidRPr="00263E7C">
              <w:rPr>
                <w:sz w:val="20"/>
                <w:szCs w:val="20"/>
              </w:rPr>
              <w:t>:</w:t>
            </w:r>
          </w:p>
          <w:p w14:paraId="434EF3B7" w14:textId="184F6120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 xml:space="preserve">- формировать методическую базу контроллинга реализации экономических проектов </w:t>
            </w:r>
          </w:p>
          <w:p w14:paraId="46E87BF0" w14:textId="384DD1FB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 xml:space="preserve">- оценивать эффективность принятых управленческих решений в рамках реализации экономических проектов </w:t>
            </w:r>
          </w:p>
        </w:tc>
      </w:tr>
      <w:tr w:rsidR="00B73414" w:rsidRPr="009D294E" w14:paraId="39785E05" w14:textId="77777777" w:rsidTr="00B73414">
        <w:trPr>
          <w:trHeight w:val="20"/>
        </w:trPr>
        <w:tc>
          <w:tcPr>
            <w:tcW w:w="988" w:type="dxa"/>
          </w:tcPr>
          <w:p w14:paraId="4D1F159F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УК-3 </w:t>
            </w:r>
          </w:p>
          <w:p w14:paraId="3C8D5F29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887F0A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Способность определять и реализовывать приоритеты собственной деятельности в соответствии с важностью решаемых задач, методы повышения ее эффективности. </w:t>
            </w:r>
          </w:p>
          <w:p w14:paraId="0D7E5FA1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427516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1. 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336B5CF9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38DA93E6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3468B76C" w14:textId="77777777" w:rsidR="00B73414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30516E0C" w14:textId="77777777" w:rsidR="00B73414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0725909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2. Актуализирует свой личностный потенциал, внутренние источники роста и развития собственной деятельности. </w:t>
            </w:r>
          </w:p>
          <w:p w14:paraId="4727B276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58F6440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7A9C1D8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52268AB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46D231F5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3. Определяет приоритеты собственной </w:t>
            </w:r>
          </w:p>
          <w:p w14:paraId="08D36FA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деятельности в соответствии с важностью задач. </w:t>
            </w:r>
          </w:p>
          <w:p w14:paraId="32701A5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11B0257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2D996114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702E0DD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19CF4BD3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4. Определяет и демонстрирует методы повышения эффективности собственной деятельности. </w:t>
            </w:r>
          </w:p>
        </w:tc>
        <w:tc>
          <w:tcPr>
            <w:tcW w:w="3657" w:type="dxa"/>
          </w:tcPr>
          <w:p w14:paraId="409CAD27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Знания: </w:t>
            </w:r>
          </w:p>
          <w:p w14:paraId="55AB804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- </w:t>
            </w:r>
            <w:r w:rsidRPr="00263E7C">
              <w:rPr>
                <w:color w:val="auto"/>
                <w:sz w:val="20"/>
                <w:szCs w:val="20"/>
              </w:rPr>
              <w:t>проблем и</w:t>
            </w:r>
            <w:r w:rsidRPr="00263E7C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 </w:t>
            </w:r>
            <w:r w:rsidRPr="00263E7C">
              <w:rPr>
                <w:color w:val="auto"/>
                <w:sz w:val="20"/>
                <w:szCs w:val="20"/>
              </w:rPr>
              <w:t xml:space="preserve">различных социальных ситуаций предметной области исследования, проводимого в соответствии с целью и задачами исследовательской работы. </w:t>
            </w:r>
          </w:p>
          <w:p w14:paraId="2F658FE5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Умения: </w:t>
            </w:r>
          </w:p>
          <w:p w14:paraId="664E0514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критически оценить собственный уровень компетенций при решении проблемы.</w:t>
            </w:r>
          </w:p>
          <w:p w14:paraId="5A25B5A4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  <w:p w14:paraId="73B64B90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337DBE3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методов научного познания, методов и проблем исследуемой предметной области. </w:t>
            </w:r>
          </w:p>
          <w:p w14:paraId="79F7E56D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</w:p>
          <w:p w14:paraId="36297A70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сконцентрироваться на поиске решения проблемной ситуации; </w:t>
            </w:r>
          </w:p>
          <w:p w14:paraId="704AEDA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lastRenderedPageBreak/>
              <w:t>- отстаивать собственную точку зрения.</w:t>
            </w:r>
          </w:p>
          <w:p w14:paraId="058B3C9E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  <w:p w14:paraId="49A12814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468B675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различных аспектов изучаемой проблемы, включая необходимость ее решения для различных условий. </w:t>
            </w:r>
          </w:p>
          <w:p w14:paraId="6D07AFBE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</w:p>
          <w:p w14:paraId="5AEE0EFF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работать в команде, гибко реагировать на изменение траектории выполнения исследований.</w:t>
            </w:r>
          </w:p>
          <w:p w14:paraId="79C239F4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2B36465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- </w:t>
            </w:r>
            <w:r w:rsidRPr="00263E7C">
              <w:rPr>
                <w:color w:val="auto"/>
                <w:sz w:val="20"/>
                <w:szCs w:val="20"/>
              </w:rPr>
              <w:t>методов повышения эффективности решения выявленных проблем.</w:t>
            </w:r>
          </w:p>
          <w:p w14:paraId="5C366062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>Умения</w:t>
            </w:r>
            <w:r w:rsidRPr="00263E7C">
              <w:rPr>
                <w:color w:val="auto"/>
                <w:sz w:val="20"/>
                <w:szCs w:val="20"/>
              </w:rPr>
              <w:t xml:space="preserve">: </w:t>
            </w:r>
          </w:p>
          <w:p w14:paraId="2D1C8072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выстроить план выполнения научного исследования с учетом временных и организационных ограничений. </w:t>
            </w:r>
          </w:p>
        </w:tc>
      </w:tr>
      <w:tr w:rsidR="00B73414" w:rsidRPr="009D294E" w14:paraId="39D980F8" w14:textId="77777777" w:rsidTr="00B73414">
        <w:trPr>
          <w:trHeight w:val="20"/>
        </w:trPr>
        <w:tc>
          <w:tcPr>
            <w:tcW w:w="988" w:type="dxa"/>
          </w:tcPr>
          <w:p w14:paraId="59BBC007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УК-6 </w:t>
            </w:r>
          </w:p>
          <w:p w14:paraId="12C2C10F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75213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Способность управлять проектом на всех этапах его жизненного цикла </w:t>
            </w:r>
          </w:p>
          <w:p w14:paraId="2C88CAE6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DC93B4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271B1212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491006C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9CA1ECD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3A0C8A12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0E19A816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09521BC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2E005538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0736ACD3" w14:textId="77777777" w:rsidR="00B73414" w:rsidRPr="00263E7C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63E7C">
              <w:rPr>
                <w:sz w:val="20"/>
                <w:szCs w:val="20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  <w:p w14:paraId="5790E069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57" w:type="dxa"/>
          </w:tcPr>
          <w:p w14:paraId="6BFDFA1A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0970AF1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принципов управления проектом; </w:t>
            </w:r>
          </w:p>
          <w:p w14:paraId="42FA7BC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основных инструментов планирования проекта; </w:t>
            </w:r>
          </w:p>
          <w:p w14:paraId="1E6C048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основных положений управления проектами; </w:t>
            </w:r>
          </w:p>
          <w:p w14:paraId="30F7349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инновационных методов управления проектами. </w:t>
            </w:r>
          </w:p>
          <w:p w14:paraId="16AA6F5D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</w:p>
          <w:p w14:paraId="237EEDB9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определить структуру работ; </w:t>
            </w:r>
          </w:p>
          <w:p w14:paraId="577288C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осуществлять планирование работ; </w:t>
            </w:r>
          </w:p>
          <w:p w14:paraId="5FF536F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определить основные ресурсы, рассчитать стоимость работ, определить бюджет проекта; </w:t>
            </w:r>
          </w:p>
          <w:p w14:paraId="5D49ABC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выявить потенциальные риски проекта и выработать мероприятия по их минимизации. </w:t>
            </w:r>
          </w:p>
          <w:p w14:paraId="6E506854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  <w:p w14:paraId="1DBF59B3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Знания: </w:t>
            </w:r>
          </w:p>
          <w:p w14:paraId="50E0F32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основных технологий управления проектами; </w:t>
            </w:r>
          </w:p>
          <w:p w14:paraId="60DE0CA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методов управления проектами при изменении условий реализации проектов.</w:t>
            </w:r>
          </w:p>
          <w:p w14:paraId="4198D79C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</w:p>
          <w:p w14:paraId="1F944D32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организовать работу в команде; </w:t>
            </w:r>
          </w:p>
          <w:p w14:paraId="1762429F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управлять коммуникациями; </w:t>
            </w:r>
          </w:p>
          <w:p w14:paraId="2FA27DD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спланировать ресурсное обеспечение проекта; </w:t>
            </w:r>
          </w:p>
          <w:p w14:paraId="07C378A8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подготовить отчеты; </w:t>
            </w:r>
          </w:p>
          <w:p w14:paraId="70F871B0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выполнять мониторинг сроков, стоимости, соблюдения качества; </w:t>
            </w:r>
          </w:p>
          <w:p w14:paraId="062E50AC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управлять рисками в ходе реализации проекта. </w:t>
            </w:r>
          </w:p>
        </w:tc>
      </w:tr>
      <w:tr w:rsidR="00B73414" w:rsidRPr="009D294E" w14:paraId="0AF68B01" w14:textId="77777777" w:rsidTr="00B73414">
        <w:trPr>
          <w:trHeight w:val="20"/>
        </w:trPr>
        <w:tc>
          <w:tcPr>
            <w:tcW w:w="988" w:type="dxa"/>
          </w:tcPr>
          <w:p w14:paraId="6835838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УК-7 </w:t>
            </w:r>
          </w:p>
          <w:p w14:paraId="6804DA24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31851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Способность проводить научные исследования, оценивать и оформлять их результаты </w:t>
            </w:r>
          </w:p>
          <w:p w14:paraId="0FCAF642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855F8F9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1. Применяет методы прикладных научных исследований. </w:t>
            </w:r>
          </w:p>
          <w:p w14:paraId="153D4EB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6C0259E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313F4045" w14:textId="77777777" w:rsidR="00B73414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629152A2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7C1BFA3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2. </w:t>
            </w:r>
            <w:r w:rsidRPr="00263E7C">
              <w:rPr>
                <w:color w:val="auto"/>
                <w:sz w:val="20"/>
                <w:szCs w:val="20"/>
                <w:lang w:val="en-US"/>
              </w:rPr>
              <w:t>C</w:t>
            </w:r>
            <w:r w:rsidRPr="00263E7C">
              <w:rPr>
                <w:color w:val="auto"/>
                <w:sz w:val="20"/>
                <w:szCs w:val="20"/>
              </w:rPr>
              <w:t xml:space="preserve">самостоятельно изучает новые методики и методы исследования, в том числе в новых видах </w:t>
            </w:r>
            <w:r w:rsidRPr="00263E7C">
              <w:rPr>
                <w:color w:val="auto"/>
                <w:sz w:val="20"/>
                <w:szCs w:val="20"/>
              </w:rPr>
              <w:lastRenderedPageBreak/>
              <w:t xml:space="preserve">профессиональной деятельности. </w:t>
            </w:r>
          </w:p>
          <w:p w14:paraId="585A5F3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1E031E4B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78ADD2E6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41A69653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3. Выдвигает самостоятельные гипотезы. </w:t>
            </w:r>
          </w:p>
          <w:p w14:paraId="2EE1BFA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25831B4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31BB2F7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7517CD0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2D22651C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0060FCC8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4. Оформляет результаты исследований в форме аналитических записок, научных статей. </w:t>
            </w:r>
          </w:p>
          <w:p w14:paraId="23CE379C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657" w:type="dxa"/>
          </w:tcPr>
          <w:p w14:paraId="393822EE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Знания: </w:t>
            </w:r>
          </w:p>
          <w:p w14:paraId="39A0E2B9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основных методов научных исследований. </w:t>
            </w:r>
          </w:p>
          <w:p w14:paraId="6C269A03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</w:p>
          <w:p w14:paraId="1FEF57E2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применять методы научных исследований</w:t>
            </w: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19973705" w14:textId="77777777" w:rsidR="00B73414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  <w:p w14:paraId="3C0B3711" w14:textId="22CC7AFE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154C6956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приемов поиска и самостоятельного изучения новых методов и приемов исследования. </w:t>
            </w:r>
          </w:p>
          <w:p w14:paraId="2F71B9C5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Умения: </w:t>
            </w:r>
          </w:p>
          <w:p w14:paraId="38F096E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использовать в исследованиях приемы и прикладные методы других сфер профессиональной деятельности.</w:t>
            </w:r>
          </w:p>
          <w:p w14:paraId="20F580E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055FB854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приемов формирования гипотез научного исследования.</w:t>
            </w:r>
          </w:p>
          <w:p w14:paraId="442F1E48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Умения: </w:t>
            </w:r>
          </w:p>
          <w:p w14:paraId="5EA99558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на основе анализа причинно-следственных связей сформулировать научную гипотезу исследования.</w:t>
            </w:r>
          </w:p>
          <w:p w14:paraId="06C14377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3F45D13F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приемов составления аналитических записок, информационных сообщений, специфики написания научных статей. </w:t>
            </w:r>
          </w:p>
          <w:p w14:paraId="74792D62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</w:p>
          <w:p w14:paraId="67CEFE16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>- написать и оформить научную статью по материалам проведенных исследований, с</w:t>
            </w:r>
            <w:r>
              <w:rPr>
                <w:color w:val="auto"/>
                <w:sz w:val="20"/>
                <w:szCs w:val="20"/>
              </w:rPr>
              <w:t>формировать</w:t>
            </w:r>
            <w:r w:rsidRPr="00263E7C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исследование</w:t>
            </w:r>
            <w:r w:rsidRPr="00263E7C">
              <w:rPr>
                <w:color w:val="auto"/>
                <w:sz w:val="20"/>
                <w:szCs w:val="20"/>
              </w:rPr>
              <w:t>, детали</w:t>
            </w:r>
            <w:r>
              <w:rPr>
                <w:color w:val="auto"/>
                <w:sz w:val="20"/>
                <w:szCs w:val="20"/>
              </w:rPr>
              <w:t xml:space="preserve">зировать </w:t>
            </w:r>
            <w:r w:rsidRPr="00263E7C">
              <w:rPr>
                <w:color w:val="auto"/>
                <w:sz w:val="20"/>
                <w:szCs w:val="20"/>
              </w:rPr>
              <w:t>результ</w:t>
            </w:r>
            <w:r>
              <w:rPr>
                <w:color w:val="auto"/>
                <w:sz w:val="20"/>
                <w:szCs w:val="20"/>
              </w:rPr>
              <w:t>аты</w:t>
            </w:r>
            <w:r w:rsidRPr="00263E7C">
              <w:rPr>
                <w:color w:val="auto"/>
                <w:sz w:val="20"/>
                <w:szCs w:val="20"/>
              </w:rPr>
              <w:t xml:space="preserve"> проведенного исследования. </w:t>
            </w:r>
          </w:p>
        </w:tc>
      </w:tr>
      <w:tr w:rsidR="00B73414" w:rsidRPr="009D294E" w14:paraId="345113FB" w14:textId="77777777" w:rsidTr="00B73414">
        <w:trPr>
          <w:trHeight w:val="20"/>
        </w:trPr>
        <w:tc>
          <w:tcPr>
            <w:tcW w:w="988" w:type="dxa"/>
          </w:tcPr>
          <w:p w14:paraId="2F3F664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ПК</w:t>
            </w: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-1 </w:t>
            </w:r>
          </w:p>
          <w:p w14:paraId="2E428AA1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CD131C" w14:textId="77777777" w:rsidR="00B73414" w:rsidRPr="00CC75A8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Способность к идентификации существующих в экономическом субъекте практик, методов и технологий управления архитектурой организации </w:t>
            </w:r>
          </w:p>
        </w:tc>
        <w:tc>
          <w:tcPr>
            <w:tcW w:w="2693" w:type="dxa"/>
          </w:tcPr>
          <w:p w14:paraId="5B630418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l. Анализирует существующие методы управления архитектурой экономического субъекта и моделирует организационные процессы. </w:t>
            </w:r>
          </w:p>
          <w:p w14:paraId="00A0EE48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8E1E04D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C66C0E4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D02C4BF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0E4285AB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90EA00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11DFB2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63882AC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0F9DE3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6F2D261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2. Применяет новые технологии управления экономическим субъектом. </w:t>
            </w:r>
          </w:p>
          <w:p w14:paraId="5C7DD33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21CC81C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0535BFEE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A10B432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3BAE7E5" w14:textId="77777777" w:rsidR="00B73414" w:rsidRPr="00CC75A8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3 Формирует систему контроллинга в экономическим субъекте по направлениям: стратегическое планирование, бюджетирование, контроль </w:t>
            </w:r>
          </w:p>
          <w:p w14:paraId="645F3DE4" w14:textId="77777777" w:rsidR="00B73414" w:rsidRPr="00CC75A8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6B3FF84" w14:textId="77777777" w:rsidR="00B73414" w:rsidRPr="00CC75A8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25E63BD" w14:textId="77777777" w:rsidR="00B73414" w:rsidRPr="00CC75A8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57" w:type="dxa"/>
          </w:tcPr>
          <w:p w14:paraId="1A251C02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Знания: </w:t>
            </w:r>
          </w:p>
          <w:p w14:paraId="1CB0441B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63E7C">
              <w:rPr>
                <w:sz w:val="20"/>
                <w:szCs w:val="20"/>
              </w:rPr>
              <w:t xml:space="preserve">- особенностей </w:t>
            </w:r>
            <w:r>
              <w:rPr>
                <w:sz w:val="20"/>
                <w:szCs w:val="20"/>
              </w:rPr>
              <w:t xml:space="preserve">применения методов управления </w:t>
            </w: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архитектурой экономического субъекта </w:t>
            </w:r>
          </w:p>
          <w:p w14:paraId="31318F4F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- инструментария для </w:t>
            </w:r>
            <w:r w:rsidRPr="00CC75A8">
              <w:rPr>
                <w:rFonts w:eastAsiaTheme="minorHAnsi"/>
                <w:sz w:val="20"/>
                <w:szCs w:val="20"/>
                <w:lang w:eastAsia="en-US"/>
              </w:rPr>
              <w:t>модели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рования</w:t>
            </w: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 организационны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х процессов экономического субъекта</w:t>
            </w:r>
          </w:p>
          <w:p w14:paraId="555398D3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bCs/>
                <w:color w:val="auto"/>
                <w:sz w:val="20"/>
                <w:szCs w:val="20"/>
              </w:rPr>
              <w:t xml:space="preserve">Умения: </w:t>
            </w:r>
          </w:p>
          <w:p w14:paraId="031AA94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</w:t>
            </w:r>
            <w:r>
              <w:rPr>
                <w:color w:val="auto"/>
                <w:sz w:val="20"/>
                <w:szCs w:val="20"/>
              </w:rPr>
              <w:t>формировать архитектуру экономического субъекта для эффективных управленческих решений;</w:t>
            </w:r>
          </w:p>
          <w:p w14:paraId="30DDAFDD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color w:val="auto"/>
                <w:sz w:val="20"/>
                <w:szCs w:val="20"/>
              </w:rPr>
              <w:t xml:space="preserve">- </w:t>
            </w:r>
            <w:r>
              <w:rPr>
                <w:color w:val="auto"/>
                <w:sz w:val="20"/>
                <w:szCs w:val="20"/>
              </w:rPr>
              <w:t>моделировать организационные процессы экономического субъекта для системы финансового контроллинга</w:t>
            </w:r>
          </w:p>
          <w:p w14:paraId="43B0704D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  <w:p w14:paraId="62D12199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>Знания:</w:t>
            </w:r>
            <w:r w:rsidRPr="00263E7C">
              <w:rPr>
                <w:color w:val="auto"/>
                <w:sz w:val="20"/>
                <w:szCs w:val="20"/>
              </w:rPr>
              <w:t xml:space="preserve"> методических подходов к </w:t>
            </w:r>
            <w:r>
              <w:rPr>
                <w:color w:val="auto"/>
                <w:sz w:val="20"/>
                <w:szCs w:val="20"/>
              </w:rPr>
              <w:t>управлению экономическим субъектом</w:t>
            </w:r>
          </w:p>
          <w:p w14:paraId="0C02CC7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63E7C">
              <w:rPr>
                <w:b/>
                <w:color w:val="auto"/>
                <w:sz w:val="20"/>
                <w:szCs w:val="20"/>
              </w:rPr>
              <w:t xml:space="preserve">Умения: </w:t>
            </w:r>
            <w:r w:rsidRPr="00263E7C">
              <w:rPr>
                <w:color w:val="auto"/>
                <w:sz w:val="20"/>
                <w:szCs w:val="20"/>
              </w:rPr>
              <w:t xml:space="preserve">применять методический инструментарий для </w:t>
            </w:r>
            <w:r>
              <w:rPr>
                <w:color w:val="auto"/>
                <w:sz w:val="20"/>
                <w:szCs w:val="20"/>
              </w:rPr>
              <w:t>управления экономическим субъектом по новым технологиям</w:t>
            </w:r>
          </w:p>
          <w:p w14:paraId="6269C711" w14:textId="77777777" w:rsidR="00B73414" w:rsidRPr="00263E7C" w:rsidRDefault="00B73414" w:rsidP="003E65B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14:paraId="0F06C3FA" w14:textId="77777777" w:rsidR="00B73414" w:rsidRPr="00CC75A8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63E7C">
              <w:rPr>
                <w:b/>
                <w:bCs/>
                <w:sz w:val="20"/>
                <w:szCs w:val="20"/>
              </w:rPr>
              <w:t>Знания:</w:t>
            </w:r>
            <w:r>
              <w:rPr>
                <w:sz w:val="20"/>
                <w:szCs w:val="20"/>
              </w:rPr>
              <w:t xml:space="preserve"> организационно-методических подходов к системе контроллинга </w:t>
            </w:r>
            <w:r w:rsidRPr="00CC75A8">
              <w:rPr>
                <w:rFonts w:eastAsiaTheme="minorHAnsi"/>
                <w:sz w:val="20"/>
                <w:szCs w:val="20"/>
                <w:lang w:eastAsia="en-US"/>
              </w:rPr>
              <w:t xml:space="preserve">в экономическим субъекте по направлениям: стратегическое планирование, бюджетирование, контроль </w:t>
            </w:r>
          </w:p>
          <w:p w14:paraId="1198F769" w14:textId="77777777" w:rsidR="00B73414" w:rsidRPr="00263E7C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3E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Умения: </w:t>
            </w:r>
          </w:p>
          <w:p w14:paraId="3458235A" w14:textId="77777777" w:rsidR="00B73414" w:rsidRPr="00263E7C" w:rsidRDefault="00B73414" w:rsidP="003E65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3E7C">
              <w:rPr>
                <w:rFonts w:ascii="Times New Roman" w:hAnsi="Times New Roman" w:cs="Times New Roman"/>
                <w:sz w:val="20"/>
                <w:szCs w:val="20"/>
              </w:rPr>
              <w:t>- обосновывать стратегию контроллинга основываясь на результатах динамики аналитических показателей.</w:t>
            </w:r>
          </w:p>
        </w:tc>
      </w:tr>
      <w:tr w:rsidR="00B73414" w:rsidRPr="009D294E" w14:paraId="4E7CB486" w14:textId="77777777" w:rsidTr="00B73414">
        <w:trPr>
          <w:trHeight w:val="20"/>
        </w:trPr>
        <w:tc>
          <w:tcPr>
            <w:tcW w:w="988" w:type="dxa"/>
          </w:tcPr>
          <w:p w14:paraId="25784752" w14:textId="77777777" w:rsidR="00B73414" w:rsidRPr="00263E7C" w:rsidRDefault="00B73414" w:rsidP="003E65B0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ПК-2</w:t>
            </w:r>
          </w:p>
        </w:tc>
        <w:tc>
          <w:tcPr>
            <w:tcW w:w="2126" w:type="dxa"/>
          </w:tcPr>
          <w:p w14:paraId="1254E50A" w14:textId="77777777" w:rsidR="00B73414" w:rsidRPr="0089698B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9698B">
              <w:rPr>
                <w:rFonts w:eastAsiaTheme="minorHAnsi"/>
                <w:sz w:val="20"/>
                <w:szCs w:val="20"/>
                <w:lang w:eastAsia="en-US"/>
              </w:rPr>
              <w:t xml:space="preserve">Способность формировать и анализировать учетно-аналитическую информацию для эффективного управления </w:t>
            </w:r>
            <w:r w:rsidRPr="0089698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экономическим субъектом</w:t>
            </w:r>
          </w:p>
        </w:tc>
        <w:tc>
          <w:tcPr>
            <w:tcW w:w="2693" w:type="dxa"/>
          </w:tcPr>
          <w:p w14:paraId="5DE378B6" w14:textId="77777777" w:rsidR="00B73414" w:rsidRPr="0089698B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9698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1. Использует информационные технологии для анализа учетно-аналитической информации. </w:t>
            </w:r>
          </w:p>
          <w:p w14:paraId="7A9AD44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0CE92CB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FE237E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487A80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3461233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234F97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552C98E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40B3470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CE77D16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0AEBB5C7" w14:textId="77777777" w:rsidR="00B73414" w:rsidRPr="0089698B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9698B">
              <w:rPr>
                <w:rFonts w:eastAsiaTheme="minorHAnsi"/>
                <w:sz w:val="20"/>
                <w:szCs w:val="20"/>
                <w:lang w:eastAsia="en-US"/>
              </w:rPr>
              <w:t>2. 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</w:t>
            </w:r>
          </w:p>
          <w:p w14:paraId="0FA947F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C3AC32B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55E2CCD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8E988C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230AE4E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09BBDC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1CC542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17B5370" w14:textId="77777777" w:rsidR="00B73414" w:rsidRPr="0089698B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9698B">
              <w:rPr>
                <w:rFonts w:eastAsiaTheme="minorHAnsi"/>
                <w:sz w:val="20"/>
                <w:szCs w:val="20"/>
                <w:lang w:eastAsia="en-US"/>
              </w:rPr>
              <w:t>3. 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3657" w:type="dxa"/>
          </w:tcPr>
          <w:p w14:paraId="133CB41A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Знания: </w:t>
            </w:r>
          </w:p>
          <w:p w14:paraId="1AD5F6B4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- особенностей применения информационных технологий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51FD">
              <w:rPr>
                <w:rFonts w:ascii="Times New Roman" w:hAnsi="Times New Roman" w:cs="Times New Roman"/>
                <w:sz w:val="20"/>
                <w:szCs w:val="20"/>
              </w:rPr>
              <w:t>для анализа учетно-аналитической информации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1D662625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- современных методов исследований; </w:t>
            </w:r>
          </w:p>
          <w:p w14:paraId="72D2093E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Умения: </w:t>
            </w:r>
          </w:p>
          <w:p w14:paraId="7EB98B60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- разрабатывать состав контрольных процедур и инструментов с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использованием современных информационных технологий; </w:t>
            </w:r>
          </w:p>
          <w:p w14:paraId="2F24EBD2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- выявить и оценить зоны риска при применении новых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информационных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технологий. </w:t>
            </w:r>
          </w:p>
          <w:p w14:paraId="36779A33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Знания: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методических подходов к организации, учетной и аналитической работы, составлению (финансовой) отчетности экономического субъекта, к формированию системы внутреннего контроля  </w:t>
            </w:r>
          </w:p>
          <w:p w14:paraId="2563783C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Умения: </w:t>
            </w:r>
          </w:p>
          <w:p w14:paraId="74086A3D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- анализировать компоненты структуры внутреннего контроля в экономическом субъекте;</w:t>
            </w:r>
          </w:p>
          <w:p w14:paraId="01E09B34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применять элементы методического инструментария для оценки показателей бухгалтерской (финансовой) отчетности экономического субъекта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AEC2E1" w14:textId="77777777" w:rsidR="00B73414" w:rsidRPr="007840B7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- обосновывать стратегию контроллинга основываясь на результатах динамики аналитических показателей.</w:t>
            </w:r>
          </w:p>
          <w:p w14:paraId="6B76F2ED" w14:textId="77777777" w:rsidR="00B73414" w:rsidRDefault="00B73414" w:rsidP="003E65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Знания:</w:t>
            </w: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559DF">
              <w:rPr>
                <w:rFonts w:ascii="Times New Roman" w:hAnsi="Times New Roman" w:cs="Times New Roman"/>
                <w:sz w:val="20"/>
                <w:szCs w:val="20"/>
              </w:rPr>
              <w:t>методических подходов к управлению затратами и правильностью формирования финансового результата.</w:t>
            </w:r>
          </w:p>
          <w:p w14:paraId="4D525FFD" w14:textId="77777777" w:rsidR="00B73414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Умения:</w:t>
            </w: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C394A58" w14:textId="77777777" w:rsidR="00B73414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559DF">
              <w:rPr>
                <w:rFonts w:ascii="Times New Roman" w:hAnsi="Times New Roman" w:cs="Times New Roman"/>
                <w:sz w:val="20"/>
                <w:szCs w:val="20"/>
              </w:rPr>
              <w:t>формировать и применять методическое обеспечение управления затратами</w:t>
            </w:r>
          </w:p>
          <w:p w14:paraId="6CE5FF36" w14:textId="77777777" w:rsidR="00B73414" w:rsidRPr="00263E7C" w:rsidRDefault="00B73414" w:rsidP="003E65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559DF">
              <w:rPr>
                <w:rFonts w:ascii="Times New Roman" w:hAnsi="Times New Roman" w:cs="Times New Roman"/>
                <w:sz w:val="20"/>
                <w:szCs w:val="20"/>
              </w:rPr>
              <w:t>правильно формиро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2559D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2559DF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субъекта.</w:t>
            </w:r>
          </w:p>
        </w:tc>
      </w:tr>
      <w:tr w:rsidR="00B73414" w:rsidRPr="009D294E" w14:paraId="097A574C" w14:textId="77777777" w:rsidTr="00B73414">
        <w:trPr>
          <w:trHeight w:val="20"/>
        </w:trPr>
        <w:tc>
          <w:tcPr>
            <w:tcW w:w="988" w:type="dxa"/>
          </w:tcPr>
          <w:p w14:paraId="212666E7" w14:textId="77777777" w:rsidR="00B73414" w:rsidRPr="00DF2540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DF2540">
              <w:rPr>
                <w:b/>
                <w:bCs/>
                <w:color w:val="auto"/>
                <w:sz w:val="20"/>
                <w:szCs w:val="20"/>
              </w:rPr>
              <w:t>ПК-3</w:t>
            </w:r>
          </w:p>
        </w:tc>
        <w:tc>
          <w:tcPr>
            <w:tcW w:w="2126" w:type="dxa"/>
          </w:tcPr>
          <w:p w14:paraId="594666CF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t>Способность организовать систему стратегического, оперативного и финансового контроллинга</w:t>
            </w:r>
          </w:p>
        </w:tc>
        <w:tc>
          <w:tcPr>
            <w:tcW w:w="2693" w:type="dxa"/>
          </w:tcPr>
          <w:p w14:paraId="7CE30A8E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t xml:space="preserve">1. Реализует стратегические цели развития экономического субъекта. </w:t>
            </w:r>
          </w:p>
          <w:p w14:paraId="2D18F75A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1D604A6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A7D1CAF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CC2513F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AB8EAF3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t xml:space="preserve">2. Реализует оперативные задачи по организации и исполнению управленческих решений. </w:t>
            </w:r>
          </w:p>
          <w:p w14:paraId="331A42D2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1824444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D818D3D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CFD66F8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657" w:type="dxa"/>
          </w:tcPr>
          <w:p w14:paraId="30641A40" w14:textId="77777777" w:rsidR="00B73414" w:rsidRPr="00F3195C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319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организационных основ системы стратегического контроллинга экономического субъекта</w:t>
            </w:r>
          </w:p>
          <w:p w14:paraId="0B4FE125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строить систему стратегического контроллинга в экономическом субъекте</w:t>
            </w:r>
          </w:p>
          <w:p w14:paraId="127CFE65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03813C6" w14:textId="77777777" w:rsidR="00B73414" w:rsidRPr="00F3195C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319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организационных основ системы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оперативного </w:t>
            </w:r>
            <w:r w:rsidRPr="00F319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контроллинга экономического субъекта</w:t>
            </w:r>
          </w:p>
          <w:p w14:paraId="625B7DC7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строить систему оперативного контроллинга в экономическом субъекте</w:t>
            </w:r>
          </w:p>
          <w:p w14:paraId="6AF515E1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75549BB" w14:textId="77777777" w:rsidR="00B73414" w:rsidRPr="00F3195C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319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организационных основ системы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финансового </w:t>
            </w:r>
            <w:r w:rsidRPr="00F319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контроллинга экономического субъекта</w:t>
            </w:r>
          </w:p>
          <w:p w14:paraId="7DFA6179" w14:textId="77777777" w:rsidR="00B73414" w:rsidRPr="00F3195C" w:rsidRDefault="00B73414" w:rsidP="003E65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строить систему финансового контроллинга в экономическом субъекте</w:t>
            </w:r>
          </w:p>
        </w:tc>
      </w:tr>
      <w:tr w:rsidR="00B73414" w:rsidRPr="009D294E" w14:paraId="41565FBE" w14:textId="77777777" w:rsidTr="00B73414">
        <w:trPr>
          <w:trHeight w:val="20"/>
        </w:trPr>
        <w:tc>
          <w:tcPr>
            <w:tcW w:w="988" w:type="dxa"/>
          </w:tcPr>
          <w:p w14:paraId="3573A74C" w14:textId="77777777" w:rsidR="00B73414" w:rsidRPr="00263E7C" w:rsidRDefault="00B73414" w:rsidP="003E65B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ПК-4</w:t>
            </w:r>
          </w:p>
        </w:tc>
        <w:tc>
          <w:tcPr>
            <w:tcW w:w="2126" w:type="dxa"/>
          </w:tcPr>
          <w:p w14:paraId="30E5DA4A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t xml:space="preserve">Способность разрабатывать нормативно-правовые акты, стандарты, организационно-методические документы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по</w:t>
            </w:r>
            <w:r w:rsidRPr="00DF2540">
              <w:rPr>
                <w:rFonts w:eastAsiaTheme="minorHAnsi"/>
                <w:sz w:val="20"/>
                <w:szCs w:val="20"/>
                <w:lang w:eastAsia="en-US"/>
              </w:rPr>
              <w:t xml:space="preserve"> учетно-аналитической и контрольной деятельности </w:t>
            </w:r>
            <w:r w:rsidRPr="00DF2540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экономического субъекта </w:t>
            </w:r>
          </w:p>
        </w:tc>
        <w:tc>
          <w:tcPr>
            <w:tcW w:w="2693" w:type="dxa"/>
          </w:tcPr>
          <w:p w14:paraId="7CF40DE3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1. 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  <w:p w14:paraId="39C5C8D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3B6678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7AE58D8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693364E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8970E06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601E52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1C0F55D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291D5B7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FC09ABA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AFCDC31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197F8C6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E2FADE0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362E649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CD58BDC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76347B3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6C24A29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76A3E035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07DD3EE1" w14:textId="77777777" w:rsidR="00B73414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AB3C611" w14:textId="77777777" w:rsidR="00B73414" w:rsidRPr="00DF2540" w:rsidRDefault="00B73414" w:rsidP="003E65B0">
            <w:pPr>
              <w:pStyle w:val="afa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F2540">
              <w:rPr>
                <w:rFonts w:eastAsiaTheme="minorHAnsi"/>
                <w:sz w:val="20"/>
                <w:szCs w:val="20"/>
                <w:lang w:eastAsia="en-US"/>
              </w:rPr>
              <w:t>2. Формирует организационно-распорядительные и методические документы по организации внутреннего контроля и внутреннего аудита, контроллинга.</w:t>
            </w:r>
          </w:p>
        </w:tc>
        <w:tc>
          <w:tcPr>
            <w:tcW w:w="3657" w:type="dxa"/>
          </w:tcPr>
          <w:p w14:paraId="6DC262B3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3E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Знания: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55155C7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действующих нормативно-правовых актов, регламентирующих процессы контроллинга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экономическом субъекте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2C548ABC" w14:textId="77777777" w:rsidR="00B73414" w:rsidRPr="00263E7C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внутренних локальных актов, регламентирующих порядок внутреннего контроля и внутреннего аудита.</w:t>
            </w:r>
          </w:p>
          <w:p w14:paraId="425B2729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3E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Умения: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DFA3A12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изменения требований действующих нормативно-правовых актов с целью оптимизации методического обеспечения контроллинга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экономическом субъекте.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39286C7" w14:textId="77777777" w:rsidR="00B73414" w:rsidRPr="00417C2A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применять положения внутренних локальных актов, </w:t>
            </w:r>
            <w:r w:rsidRPr="00417C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регламентирующих порядок внутреннего контроля и внутреннего аудита; </w:t>
            </w:r>
          </w:p>
          <w:p w14:paraId="674949A5" w14:textId="77777777" w:rsidR="00B73414" w:rsidRPr="00417C2A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C2A">
              <w:rPr>
                <w:rFonts w:ascii="Times New Roman" w:hAnsi="Times New Roman" w:cs="Times New Roman"/>
                <w:sz w:val="20"/>
                <w:szCs w:val="20"/>
              </w:rPr>
              <w:t>- оценивать уровень сформированности внутренних локальных актов, регламентирующих порядок внутреннего контроля и внутреннего аудита.</w:t>
            </w:r>
          </w:p>
          <w:p w14:paraId="019B387B" w14:textId="77777777" w:rsidR="00B73414" w:rsidRDefault="00B73414" w:rsidP="003E65B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77A1A8" w14:textId="77777777" w:rsidR="00B73414" w:rsidRPr="00263E7C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3E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Знания: </w:t>
            </w:r>
            <w:r w:rsidRPr="00263E7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организационных аспектов и</w:t>
            </w:r>
            <w:r w:rsidRPr="00263E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компонентов методического обеспечения контрольной деятельности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экономическом субъекте.</w:t>
            </w:r>
          </w:p>
          <w:p w14:paraId="0967AB48" w14:textId="77777777" w:rsidR="00B73414" w:rsidRPr="00263E7C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3E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Умения:</w:t>
            </w: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9229CDB" w14:textId="77777777" w:rsidR="00B73414" w:rsidRPr="00263E7C" w:rsidRDefault="00B73414" w:rsidP="003E65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применять элементы методического обеспечения внутреннего контроля и внутреннего аудита.</w:t>
            </w:r>
          </w:p>
          <w:p w14:paraId="6FE86422" w14:textId="77777777" w:rsidR="00B73414" w:rsidRPr="00263E7C" w:rsidRDefault="00B73414" w:rsidP="003E65B0">
            <w:pPr>
              <w:jc w:val="both"/>
              <w:rPr>
                <w:sz w:val="20"/>
                <w:szCs w:val="20"/>
              </w:rPr>
            </w:pPr>
            <w:r w:rsidRPr="00263E7C">
              <w:rPr>
                <w:rFonts w:ascii="Times New Roman" w:eastAsia="Times New Roman" w:hAnsi="Times New Roman" w:cs="Times New Roman"/>
                <w:sz w:val="20"/>
                <w:szCs w:val="20"/>
              </w:rPr>
              <w:t>- оценивать результаты внутреннего контроля и внутреннего аудита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формирования информационного ресурса системы контроллинга</w:t>
            </w:r>
          </w:p>
        </w:tc>
      </w:tr>
    </w:tbl>
    <w:p w14:paraId="638B4C90" w14:textId="77777777" w:rsidR="009D1F39" w:rsidRDefault="009D1F39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10638010"/>
    </w:p>
    <w:p w14:paraId="12C11A79" w14:textId="564D037A" w:rsidR="0012783E" w:rsidRPr="008019C6" w:rsidRDefault="0012783E" w:rsidP="008019C6">
      <w:pPr>
        <w:pStyle w:val="af1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19C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 НИС</w:t>
      </w:r>
    </w:p>
    <w:p w14:paraId="15215320" w14:textId="77777777" w:rsidR="0012783E" w:rsidRPr="008641A0" w:rsidRDefault="0012783E" w:rsidP="007840B7">
      <w:pPr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14:paraId="286C1CF9" w14:textId="7A129C7F" w:rsidR="0012783E" w:rsidRPr="008641A0" w:rsidRDefault="0012783E" w:rsidP="007840B7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3964"/>
        <w:gridCol w:w="709"/>
        <w:gridCol w:w="1134"/>
        <w:gridCol w:w="992"/>
        <w:gridCol w:w="2665"/>
      </w:tblGrid>
      <w:tr w:rsidR="008641A0" w:rsidRPr="008641A0" w14:paraId="5A508C69" w14:textId="77777777" w:rsidTr="009D1F39">
        <w:trPr>
          <w:trHeight w:val="20"/>
        </w:trPr>
        <w:tc>
          <w:tcPr>
            <w:tcW w:w="3964" w:type="dxa"/>
            <w:vMerge w:val="restart"/>
            <w:hideMark/>
          </w:tcPr>
          <w:p w14:paraId="50F8EE57" w14:textId="77777777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темы</w:t>
            </w:r>
          </w:p>
          <w:p w14:paraId="78DC54F2" w14:textId="77777777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(раздела)</w:t>
            </w:r>
          </w:p>
        </w:tc>
        <w:tc>
          <w:tcPr>
            <w:tcW w:w="2835" w:type="dxa"/>
            <w:gridSpan w:val="3"/>
            <w:hideMark/>
          </w:tcPr>
          <w:p w14:paraId="37B3C3D9" w14:textId="77777777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Трудоемкость в часах</w:t>
            </w:r>
          </w:p>
        </w:tc>
        <w:tc>
          <w:tcPr>
            <w:tcW w:w="2665" w:type="dxa"/>
            <w:vMerge w:val="restart"/>
          </w:tcPr>
          <w:p w14:paraId="2374FE67" w14:textId="2922131F" w:rsidR="00841DE4" w:rsidRPr="007840B7" w:rsidRDefault="00841DE4" w:rsidP="00B734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проведения семинара</w:t>
            </w:r>
          </w:p>
        </w:tc>
      </w:tr>
      <w:tr w:rsidR="008641A0" w:rsidRPr="008641A0" w14:paraId="324C1FD3" w14:textId="77777777" w:rsidTr="009D1F39">
        <w:trPr>
          <w:trHeight w:val="20"/>
        </w:trPr>
        <w:tc>
          <w:tcPr>
            <w:tcW w:w="3964" w:type="dxa"/>
            <w:vMerge/>
            <w:hideMark/>
          </w:tcPr>
          <w:p w14:paraId="5F276D90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06A309DA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hideMark/>
          </w:tcPr>
          <w:p w14:paraId="37BDB02F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hideMark/>
          </w:tcPr>
          <w:p w14:paraId="031CD990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Самостоятельная работа</w:t>
            </w:r>
          </w:p>
        </w:tc>
        <w:tc>
          <w:tcPr>
            <w:tcW w:w="2665" w:type="dxa"/>
            <w:vMerge/>
            <w:hideMark/>
          </w:tcPr>
          <w:p w14:paraId="04D31EAA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41A0" w:rsidRPr="008641A0" w14:paraId="4BF21D05" w14:textId="77777777" w:rsidTr="009D1F39">
        <w:trPr>
          <w:trHeight w:val="20"/>
        </w:trPr>
        <w:tc>
          <w:tcPr>
            <w:tcW w:w="3964" w:type="dxa"/>
            <w:hideMark/>
          </w:tcPr>
          <w:p w14:paraId="2D6DB7B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1. Обсуждение индивидуальных планов студентов и направлений их научных исследований</w:t>
            </w:r>
          </w:p>
        </w:tc>
        <w:tc>
          <w:tcPr>
            <w:tcW w:w="709" w:type="dxa"/>
            <w:hideMark/>
          </w:tcPr>
          <w:p w14:paraId="652E8CE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hideMark/>
          </w:tcPr>
          <w:p w14:paraId="45E1A90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7D1DEE1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0044014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планов</w:t>
            </w:r>
          </w:p>
        </w:tc>
      </w:tr>
      <w:tr w:rsidR="008641A0" w:rsidRPr="008641A0" w14:paraId="1541456B" w14:textId="77777777" w:rsidTr="009D1F39">
        <w:trPr>
          <w:trHeight w:val="20"/>
        </w:trPr>
        <w:tc>
          <w:tcPr>
            <w:tcW w:w="3964" w:type="dxa"/>
            <w:hideMark/>
          </w:tcPr>
          <w:p w14:paraId="225017F2" w14:textId="59267F00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2. Информационное обеспечение научных исследований. Обработка аналитической и эмпирической информации</w:t>
            </w:r>
          </w:p>
        </w:tc>
        <w:tc>
          <w:tcPr>
            <w:tcW w:w="709" w:type="dxa"/>
            <w:hideMark/>
          </w:tcPr>
          <w:p w14:paraId="75B3599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hideMark/>
          </w:tcPr>
          <w:p w14:paraId="7C808B9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6A77C70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65" w:type="dxa"/>
            <w:hideMark/>
          </w:tcPr>
          <w:p w14:paraId="101BCAD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70CFDAF5" w14:textId="77777777" w:rsidTr="009D1F39">
        <w:trPr>
          <w:trHeight w:val="20"/>
        </w:trPr>
        <w:tc>
          <w:tcPr>
            <w:tcW w:w="3964" w:type="dxa"/>
            <w:hideMark/>
          </w:tcPr>
          <w:p w14:paraId="0410CCE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3. Методология научных исследований: работа с полнотекстовыми базами научных статей </w:t>
            </w:r>
          </w:p>
        </w:tc>
        <w:tc>
          <w:tcPr>
            <w:tcW w:w="709" w:type="dxa"/>
            <w:hideMark/>
          </w:tcPr>
          <w:p w14:paraId="139161C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hideMark/>
          </w:tcPr>
          <w:p w14:paraId="4B61016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637FE51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5" w:type="dxa"/>
            <w:hideMark/>
          </w:tcPr>
          <w:p w14:paraId="3C85B72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</w:tr>
      <w:tr w:rsidR="008641A0" w:rsidRPr="008641A0" w14:paraId="62EE4BE1" w14:textId="77777777" w:rsidTr="009D1F39">
        <w:trPr>
          <w:trHeight w:val="20"/>
        </w:trPr>
        <w:tc>
          <w:tcPr>
            <w:tcW w:w="3964" w:type="dxa"/>
            <w:hideMark/>
          </w:tcPr>
          <w:p w14:paraId="710FE50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4. Методология научных исследований. Разработка проекта научной статьи для публикации в иностранном журнале</w:t>
            </w:r>
          </w:p>
        </w:tc>
        <w:tc>
          <w:tcPr>
            <w:tcW w:w="709" w:type="dxa"/>
            <w:hideMark/>
          </w:tcPr>
          <w:p w14:paraId="09D16F3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hideMark/>
          </w:tcPr>
          <w:p w14:paraId="42A57E8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61F4F00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65" w:type="dxa"/>
            <w:hideMark/>
          </w:tcPr>
          <w:p w14:paraId="0CA9A36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3AD38D06" w14:textId="77777777" w:rsidTr="009D1F39">
        <w:trPr>
          <w:trHeight w:val="20"/>
        </w:trPr>
        <w:tc>
          <w:tcPr>
            <w:tcW w:w="3964" w:type="dxa"/>
            <w:hideMark/>
          </w:tcPr>
          <w:p w14:paraId="6AE1F00B" w14:textId="1DC0995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5. Тенденции развития </w:t>
            </w:r>
            <w:r w:rsidR="00B7341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финансового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контроллинга в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>экономическом субъекте</w:t>
            </w:r>
          </w:p>
        </w:tc>
        <w:tc>
          <w:tcPr>
            <w:tcW w:w="709" w:type="dxa"/>
            <w:hideMark/>
          </w:tcPr>
          <w:p w14:paraId="78C2D91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hideMark/>
          </w:tcPr>
          <w:p w14:paraId="66104F4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1ABF437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368C2E2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</w:tr>
      <w:tr w:rsidR="008641A0" w:rsidRPr="008641A0" w14:paraId="520E9CBE" w14:textId="77777777" w:rsidTr="009D1F39">
        <w:trPr>
          <w:trHeight w:val="20"/>
        </w:trPr>
        <w:tc>
          <w:tcPr>
            <w:tcW w:w="3964" w:type="dxa"/>
            <w:hideMark/>
          </w:tcPr>
          <w:p w14:paraId="60D5E682" w14:textId="306581A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6. Новые модели и стратегии </w:t>
            </w:r>
            <w:r w:rsidR="00B7341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финансового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контроллинга в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>экономическом субъекте</w:t>
            </w:r>
          </w:p>
        </w:tc>
        <w:tc>
          <w:tcPr>
            <w:tcW w:w="709" w:type="dxa"/>
            <w:hideMark/>
          </w:tcPr>
          <w:p w14:paraId="08F9066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hideMark/>
          </w:tcPr>
          <w:p w14:paraId="547897C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31649E9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7C25D2A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526BED9D" w14:textId="77777777" w:rsidTr="009D1F39">
        <w:trPr>
          <w:trHeight w:val="20"/>
        </w:trPr>
        <w:tc>
          <w:tcPr>
            <w:tcW w:w="3964" w:type="dxa"/>
            <w:hideMark/>
          </w:tcPr>
          <w:p w14:paraId="15A003A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 (2 модуль)</w:t>
            </w:r>
          </w:p>
        </w:tc>
        <w:tc>
          <w:tcPr>
            <w:tcW w:w="709" w:type="dxa"/>
            <w:hideMark/>
          </w:tcPr>
          <w:p w14:paraId="36B92DA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791A4A6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00A4EAE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51D423B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4CAF1EE6" w14:textId="77777777" w:rsidTr="009D1F39">
        <w:trPr>
          <w:trHeight w:val="20"/>
        </w:trPr>
        <w:tc>
          <w:tcPr>
            <w:tcW w:w="3964" w:type="dxa"/>
            <w:hideMark/>
          </w:tcPr>
          <w:p w14:paraId="1187912E" w14:textId="1B6FD8B3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8. Методология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контроллинга </w:t>
            </w:r>
          </w:p>
        </w:tc>
        <w:tc>
          <w:tcPr>
            <w:tcW w:w="709" w:type="dxa"/>
            <w:hideMark/>
          </w:tcPr>
          <w:p w14:paraId="18D94FD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hideMark/>
          </w:tcPr>
          <w:p w14:paraId="63D841B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hideMark/>
          </w:tcPr>
          <w:p w14:paraId="7A5F0C0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65" w:type="dxa"/>
          </w:tcPr>
          <w:p w14:paraId="3FC3916F" w14:textId="61DE3D8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7717582F" w14:textId="77777777" w:rsidTr="009D1F39">
        <w:trPr>
          <w:trHeight w:val="20"/>
        </w:trPr>
        <w:tc>
          <w:tcPr>
            <w:tcW w:w="3964" w:type="dxa"/>
            <w:hideMark/>
          </w:tcPr>
          <w:p w14:paraId="754133A5" w14:textId="6430E335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 Информационная база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финансового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контроллинга в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>экономическом субъекте</w:t>
            </w:r>
          </w:p>
        </w:tc>
        <w:tc>
          <w:tcPr>
            <w:tcW w:w="709" w:type="dxa"/>
            <w:hideMark/>
          </w:tcPr>
          <w:p w14:paraId="616735D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hideMark/>
          </w:tcPr>
          <w:p w14:paraId="4F88EDA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53118E6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65" w:type="dxa"/>
            <w:hideMark/>
          </w:tcPr>
          <w:p w14:paraId="63921AB4" w14:textId="4EA54D48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Дискуссия по результатам обзора Н</w:t>
            </w:r>
            <w:r w:rsidR="00D873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А и научной литературы</w:t>
            </w:r>
          </w:p>
        </w:tc>
      </w:tr>
      <w:tr w:rsidR="008641A0" w:rsidRPr="008641A0" w14:paraId="3910A7AA" w14:textId="77777777" w:rsidTr="009D1F39">
        <w:trPr>
          <w:trHeight w:val="20"/>
        </w:trPr>
        <w:tc>
          <w:tcPr>
            <w:tcW w:w="3964" w:type="dxa"/>
            <w:hideMark/>
          </w:tcPr>
          <w:p w14:paraId="559EF96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10. 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выделение объекта и предмета исследования, формулировка научной гипотезы</w:t>
            </w:r>
          </w:p>
        </w:tc>
        <w:tc>
          <w:tcPr>
            <w:tcW w:w="709" w:type="dxa"/>
            <w:hideMark/>
          </w:tcPr>
          <w:p w14:paraId="4ED21D9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6DC6D0E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7F49D31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4E34D03B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Дискуссия по актуальным проблемам исследования</w:t>
            </w:r>
          </w:p>
          <w:p w14:paraId="5B255966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Обзор российской и зарубежной научной литературы по теме исследования</w:t>
            </w:r>
          </w:p>
          <w:p w14:paraId="42E38275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методики исследования</w:t>
            </w:r>
          </w:p>
          <w:p w14:paraId="2D10ABA1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Обсуждение обзорного реферата по </w:t>
            </w:r>
          </w:p>
          <w:p w14:paraId="73951341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направлению научно-исследовательской работы.  </w:t>
            </w:r>
          </w:p>
        </w:tc>
      </w:tr>
      <w:tr w:rsidR="008641A0" w:rsidRPr="008641A0" w14:paraId="7E6CB96E" w14:textId="77777777" w:rsidTr="009D1F39">
        <w:trPr>
          <w:trHeight w:val="20"/>
        </w:trPr>
        <w:tc>
          <w:tcPr>
            <w:tcW w:w="3964" w:type="dxa"/>
            <w:hideMark/>
          </w:tcPr>
          <w:p w14:paraId="4EFCF2C2" w14:textId="736D6703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11. Концепции развития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контроллинга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>в экономическом субъекте</w:t>
            </w:r>
          </w:p>
        </w:tc>
        <w:tc>
          <w:tcPr>
            <w:tcW w:w="709" w:type="dxa"/>
            <w:hideMark/>
          </w:tcPr>
          <w:p w14:paraId="58F9D9B0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04210D4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03073C8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47AACC4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6C8DA559" w14:textId="77777777" w:rsidTr="009D1F39">
        <w:trPr>
          <w:trHeight w:val="20"/>
        </w:trPr>
        <w:tc>
          <w:tcPr>
            <w:tcW w:w="3964" w:type="dxa"/>
            <w:hideMark/>
          </w:tcPr>
          <w:p w14:paraId="2C12B3CA" w14:textId="7C135A4C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12. Эволюция и основные направления развития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контроллинга </w:t>
            </w:r>
            <w:r w:rsidR="00B73414">
              <w:rPr>
                <w:rFonts w:ascii="Times New Roman" w:hAnsi="Times New Roman" w:cs="Times New Roman"/>
                <w:sz w:val="20"/>
                <w:szCs w:val="20"/>
              </w:rPr>
              <w:t>в экономическом субъекте</w:t>
            </w:r>
          </w:p>
        </w:tc>
        <w:tc>
          <w:tcPr>
            <w:tcW w:w="709" w:type="dxa"/>
            <w:hideMark/>
          </w:tcPr>
          <w:p w14:paraId="6488058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5149E2C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A8D4C4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39B4EA4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0F692B47" w14:textId="77777777" w:rsidTr="009D1F39">
        <w:trPr>
          <w:trHeight w:val="20"/>
        </w:trPr>
        <w:tc>
          <w:tcPr>
            <w:tcW w:w="3964" w:type="dxa"/>
            <w:hideMark/>
          </w:tcPr>
          <w:p w14:paraId="110D4092" w14:textId="14CA245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13. Совершенствование методических подходов к процессам развития контроллинга </w:t>
            </w:r>
            <w:r w:rsidR="007B2518">
              <w:rPr>
                <w:rFonts w:ascii="Times New Roman" w:hAnsi="Times New Roman" w:cs="Times New Roman"/>
                <w:sz w:val="20"/>
                <w:szCs w:val="20"/>
              </w:rPr>
              <w:t>в экономическом субъекте</w:t>
            </w:r>
          </w:p>
        </w:tc>
        <w:tc>
          <w:tcPr>
            <w:tcW w:w="709" w:type="dxa"/>
            <w:hideMark/>
          </w:tcPr>
          <w:p w14:paraId="4472D09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03BA245B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7115A3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0FBE37A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</w:tr>
      <w:tr w:rsidR="008641A0" w:rsidRPr="008641A0" w14:paraId="0367ACA9" w14:textId="77777777" w:rsidTr="009D1F39">
        <w:trPr>
          <w:trHeight w:val="20"/>
        </w:trPr>
        <w:tc>
          <w:tcPr>
            <w:tcW w:w="3964" w:type="dxa"/>
            <w:hideMark/>
          </w:tcPr>
          <w:p w14:paraId="50AE0C1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 (4 модуль)</w:t>
            </w:r>
          </w:p>
        </w:tc>
        <w:tc>
          <w:tcPr>
            <w:tcW w:w="709" w:type="dxa"/>
            <w:hideMark/>
          </w:tcPr>
          <w:p w14:paraId="4012011B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hideMark/>
          </w:tcPr>
          <w:p w14:paraId="0DC1383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48971DF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65" w:type="dxa"/>
            <w:hideMark/>
          </w:tcPr>
          <w:p w14:paraId="6864F06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66D9DF11" w14:textId="77777777" w:rsidTr="009D1F39">
        <w:trPr>
          <w:trHeight w:val="20"/>
        </w:trPr>
        <w:tc>
          <w:tcPr>
            <w:tcW w:w="3964" w:type="dxa"/>
            <w:hideMark/>
          </w:tcPr>
          <w:p w14:paraId="3B5791EE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по 1 году обучения </w:t>
            </w:r>
          </w:p>
          <w:p w14:paraId="29863CB1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(1-4 модули)</w:t>
            </w:r>
          </w:p>
        </w:tc>
        <w:tc>
          <w:tcPr>
            <w:tcW w:w="709" w:type="dxa"/>
            <w:hideMark/>
          </w:tcPr>
          <w:p w14:paraId="1DD314FD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1134" w:type="dxa"/>
            <w:hideMark/>
          </w:tcPr>
          <w:p w14:paraId="45D8FAB6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992" w:type="dxa"/>
            <w:hideMark/>
          </w:tcPr>
          <w:p w14:paraId="3016F8ED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665" w:type="dxa"/>
          </w:tcPr>
          <w:p w14:paraId="7C5869A5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41A0" w:rsidRPr="008641A0" w14:paraId="3C58A885" w14:textId="77777777" w:rsidTr="009D1F39">
        <w:trPr>
          <w:trHeight w:val="20"/>
        </w:trPr>
        <w:tc>
          <w:tcPr>
            <w:tcW w:w="3964" w:type="dxa"/>
            <w:hideMark/>
          </w:tcPr>
          <w:p w14:paraId="4F4F8064" w14:textId="5731499E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15. Разработка мероприятий по совершенствованию контроллинга </w:t>
            </w:r>
            <w:r w:rsidR="007B2518">
              <w:rPr>
                <w:rFonts w:ascii="Times New Roman" w:hAnsi="Times New Roman" w:cs="Times New Roman"/>
                <w:sz w:val="20"/>
                <w:szCs w:val="20"/>
              </w:rPr>
              <w:t>в экономическом субъекте</w:t>
            </w:r>
          </w:p>
        </w:tc>
        <w:tc>
          <w:tcPr>
            <w:tcW w:w="709" w:type="dxa"/>
            <w:hideMark/>
          </w:tcPr>
          <w:p w14:paraId="37FD67C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F8302E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301327F1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69F0221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Мастер-класс/Научная дискуссия</w:t>
            </w:r>
          </w:p>
        </w:tc>
      </w:tr>
      <w:tr w:rsidR="008641A0" w:rsidRPr="008641A0" w14:paraId="4BFAC816" w14:textId="77777777" w:rsidTr="009D1F39">
        <w:trPr>
          <w:trHeight w:val="20"/>
        </w:trPr>
        <w:tc>
          <w:tcPr>
            <w:tcW w:w="3964" w:type="dxa"/>
            <w:hideMark/>
          </w:tcPr>
          <w:p w14:paraId="3045B9D4" w14:textId="349D1F15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16. Оценка современного состояния института контроллинга в России: анализ инструментария, определение тенденций развития контроллинга </w:t>
            </w:r>
            <w:r w:rsidR="007B2518">
              <w:rPr>
                <w:rFonts w:ascii="Times New Roman" w:hAnsi="Times New Roman" w:cs="Times New Roman"/>
                <w:sz w:val="20"/>
                <w:szCs w:val="20"/>
              </w:rPr>
              <w:t>в экономическом субъекте</w:t>
            </w:r>
          </w:p>
        </w:tc>
        <w:tc>
          <w:tcPr>
            <w:tcW w:w="709" w:type="dxa"/>
            <w:hideMark/>
          </w:tcPr>
          <w:p w14:paraId="7DF6C6B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7F3340D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C4C300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1D4A71C1" w14:textId="3DCE7AD8" w:rsidR="00841DE4" w:rsidRPr="007840B7" w:rsidRDefault="00841DE4" w:rsidP="009323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Дискуссия,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</w:p>
        </w:tc>
      </w:tr>
      <w:tr w:rsidR="008641A0" w:rsidRPr="008641A0" w14:paraId="34BB0BAE" w14:textId="77777777" w:rsidTr="009D1F39">
        <w:trPr>
          <w:trHeight w:val="20"/>
        </w:trPr>
        <w:tc>
          <w:tcPr>
            <w:tcW w:w="3964" w:type="dxa"/>
            <w:hideMark/>
          </w:tcPr>
          <w:p w14:paraId="6EDADF10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17.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планов ВКР</w:t>
            </w:r>
          </w:p>
        </w:tc>
        <w:tc>
          <w:tcPr>
            <w:tcW w:w="709" w:type="dxa"/>
            <w:hideMark/>
          </w:tcPr>
          <w:p w14:paraId="5DAC584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37C48CF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0A60B76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3B688B76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планов</w:t>
            </w:r>
          </w:p>
        </w:tc>
      </w:tr>
      <w:tr w:rsidR="008641A0" w:rsidRPr="008641A0" w14:paraId="4B6D0391" w14:textId="77777777" w:rsidTr="009D1F39">
        <w:trPr>
          <w:trHeight w:val="20"/>
        </w:trPr>
        <w:tc>
          <w:tcPr>
            <w:tcW w:w="3964" w:type="dxa"/>
            <w:hideMark/>
          </w:tcPr>
          <w:p w14:paraId="06BBD593" w14:textId="3CA78E31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18. Оценка современного состояния института контроллинга в зарубежных странах: анализ инструментария, определение тенденций развития контроллинга </w:t>
            </w:r>
            <w:r w:rsidR="007B2518">
              <w:rPr>
                <w:rFonts w:ascii="Times New Roman" w:hAnsi="Times New Roman" w:cs="Times New Roman"/>
                <w:sz w:val="20"/>
                <w:szCs w:val="20"/>
              </w:rPr>
              <w:t>в экономическом субъекте</w:t>
            </w:r>
          </w:p>
        </w:tc>
        <w:tc>
          <w:tcPr>
            <w:tcW w:w="709" w:type="dxa"/>
            <w:hideMark/>
          </w:tcPr>
          <w:p w14:paraId="6EFD2731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0D564E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58C031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6EF5167F" w14:textId="4ECF4FEC" w:rsidR="00841DE4" w:rsidRPr="007840B7" w:rsidRDefault="00841DE4" w:rsidP="009323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Дискуссия,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</w:p>
        </w:tc>
      </w:tr>
      <w:tr w:rsidR="008641A0" w:rsidRPr="008641A0" w14:paraId="049F16D8" w14:textId="77777777" w:rsidTr="009D1F39">
        <w:trPr>
          <w:trHeight w:val="20"/>
        </w:trPr>
        <w:tc>
          <w:tcPr>
            <w:tcW w:w="3964" w:type="dxa"/>
            <w:hideMark/>
          </w:tcPr>
          <w:p w14:paraId="302EAE37" w14:textId="6C027FDF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19.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40B7"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первых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глав ВКР</w:t>
            </w:r>
          </w:p>
        </w:tc>
        <w:tc>
          <w:tcPr>
            <w:tcW w:w="709" w:type="dxa"/>
            <w:hideMark/>
          </w:tcPr>
          <w:p w14:paraId="09DE33F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hideMark/>
          </w:tcPr>
          <w:p w14:paraId="2C7C8F9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hideMark/>
          </w:tcPr>
          <w:p w14:paraId="419CFC7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3E8EBABF" w14:textId="432F3BC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641A0" w:rsidRPr="008641A0" w14:paraId="28F0B23F" w14:textId="77777777" w:rsidTr="009D1F39">
        <w:trPr>
          <w:trHeight w:val="20"/>
        </w:trPr>
        <w:tc>
          <w:tcPr>
            <w:tcW w:w="3964" w:type="dxa"/>
            <w:hideMark/>
          </w:tcPr>
          <w:p w14:paraId="663C0DB2" w14:textId="7249A099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20. Методический инструментарий контроллинга</w:t>
            </w:r>
            <w:r w:rsidR="007B2518">
              <w:rPr>
                <w:rFonts w:ascii="Times New Roman" w:hAnsi="Times New Roman" w:cs="Times New Roman"/>
                <w:sz w:val="20"/>
                <w:szCs w:val="20"/>
              </w:rPr>
              <w:t xml:space="preserve"> в экономическом субъекте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: стратегии, технология, риски</w:t>
            </w:r>
          </w:p>
        </w:tc>
        <w:tc>
          <w:tcPr>
            <w:tcW w:w="709" w:type="dxa"/>
            <w:hideMark/>
          </w:tcPr>
          <w:p w14:paraId="28E64C7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2610532A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5B53353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222E743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  <w:p w14:paraId="6B2C98D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1A0" w:rsidRPr="008641A0" w14:paraId="3353FACA" w14:textId="77777777" w:rsidTr="009D1F39">
        <w:trPr>
          <w:trHeight w:val="20"/>
        </w:trPr>
        <w:tc>
          <w:tcPr>
            <w:tcW w:w="3964" w:type="dxa"/>
            <w:hideMark/>
          </w:tcPr>
          <w:p w14:paraId="34F2E6A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21.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 (6 модуль)</w:t>
            </w:r>
          </w:p>
        </w:tc>
        <w:tc>
          <w:tcPr>
            <w:tcW w:w="709" w:type="dxa"/>
            <w:hideMark/>
          </w:tcPr>
          <w:p w14:paraId="6586ED8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454417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2F606D1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2146C72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12196868" w14:textId="77777777" w:rsidTr="009D1F39">
        <w:trPr>
          <w:trHeight w:val="20"/>
        </w:trPr>
        <w:tc>
          <w:tcPr>
            <w:tcW w:w="3964" w:type="dxa"/>
            <w:hideMark/>
          </w:tcPr>
          <w:p w14:paraId="37C8F15F" w14:textId="631153D4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22. Организационные аспекты контроллинга</w:t>
            </w:r>
            <w:r w:rsidR="007B2518">
              <w:rPr>
                <w:rFonts w:ascii="Times New Roman" w:hAnsi="Times New Roman" w:cs="Times New Roman"/>
                <w:sz w:val="20"/>
                <w:szCs w:val="20"/>
              </w:rPr>
              <w:t xml:space="preserve"> в экономическом субъекте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: стратегии, технология, риски </w:t>
            </w:r>
          </w:p>
        </w:tc>
        <w:tc>
          <w:tcPr>
            <w:tcW w:w="709" w:type="dxa"/>
            <w:hideMark/>
          </w:tcPr>
          <w:p w14:paraId="32E0A91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6FC4DB6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E221A1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hideMark/>
          </w:tcPr>
          <w:p w14:paraId="2D50DC1F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Мастер-класс</w:t>
            </w:r>
          </w:p>
        </w:tc>
      </w:tr>
      <w:tr w:rsidR="008641A0" w:rsidRPr="008641A0" w14:paraId="5D7F82D3" w14:textId="77777777" w:rsidTr="009D1F39">
        <w:trPr>
          <w:trHeight w:val="20"/>
        </w:trPr>
        <w:tc>
          <w:tcPr>
            <w:tcW w:w="3964" w:type="dxa"/>
            <w:hideMark/>
          </w:tcPr>
          <w:p w14:paraId="385AF23A" w14:textId="43533140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23.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2 и 3 глав ВКР </w:t>
            </w:r>
          </w:p>
        </w:tc>
        <w:tc>
          <w:tcPr>
            <w:tcW w:w="709" w:type="dxa"/>
            <w:hideMark/>
          </w:tcPr>
          <w:p w14:paraId="140B5BE3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12D0CB84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F1C355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2836E86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ВКР, дискуссия</w:t>
            </w:r>
          </w:p>
        </w:tc>
      </w:tr>
      <w:tr w:rsidR="008641A0" w:rsidRPr="008641A0" w14:paraId="1B300D47" w14:textId="77777777" w:rsidTr="009D1F39">
        <w:trPr>
          <w:trHeight w:val="20"/>
        </w:trPr>
        <w:tc>
          <w:tcPr>
            <w:tcW w:w="3964" w:type="dxa"/>
            <w:hideMark/>
          </w:tcPr>
          <w:p w14:paraId="2075E332" w14:textId="694CD34D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24.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2 и 3 глав ВКР</w:t>
            </w:r>
          </w:p>
        </w:tc>
        <w:tc>
          <w:tcPr>
            <w:tcW w:w="709" w:type="dxa"/>
            <w:hideMark/>
          </w:tcPr>
          <w:p w14:paraId="6599AFAE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14:paraId="53F5A118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131EB5D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5" w:type="dxa"/>
            <w:hideMark/>
          </w:tcPr>
          <w:p w14:paraId="431F19DD" w14:textId="52973FB8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едставление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работ, дискуссия</w:t>
            </w:r>
          </w:p>
        </w:tc>
      </w:tr>
      <w:tr w:rsidR="008641A0" w:rsidRPr="008641A0" w14:paraId="0284A477" w14:textId="77777777" w:rsidTr="009D1F39">
        <w:trPr>
          <w:trHeight w:val="20"/>
        </w:trPr>
        <w:tc>
          <w:tcPr>
            <w:tcW w:w="3964" w:type="dxa"/>
            <w:hideMark/>
          </w:tcPr>
          <w:p w14:paraId="1D7A160A" w14:textId="26437808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25. </w:t>
            </w:r>
            <w:r w:rsidR="0090449D">
              <w:rPr>
                <w:rFonts w:ascii="Times New Roman" w:hAnsi="Times New Roman" w:cs="Times New Roman"/>
                <w:sz w:val="20"/>
                <w:szCs w:val="20"/>
              </w:rPr>
              <w:t>Финансовый контроллинг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: анализ результатов, формирование выводов и рекомендаций</w:t>
            </w:r>
          </w:p>
        </w:tc>
        <w:tc>
          <w:tcPr>
            <w:tcW w:w="709" w:type="dxa"/>
            <w:hideMark/>
          </w:tcPr>
          <w:p w14:paraId="6FAC4EC7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hideMark/>
          </w:tcPr>
          <w:p w14:paraId="40571DA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691894B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65" w:type="dxa"/>
            <w:hideMark/>
          </w:tcPr>
          <w:p w14:paraId="6F0DE12E" w14:textId="3AB42792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научная конференция, </w:t>
            </w:r>
            <w:r w:rsidR="00865A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научно</w:t>
            </w:r>
            <w:r w:rsidR="009323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="00865A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выступлени</w:t>
            </w:r>
            <w:r w:rsidR="009323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итог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научн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</w:t>
            </w:r>
            <w:r w:rsidR="009323A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</w:tr>
      <w:tr w:rsidR="008641A0" w:rsidRPr="008641A0" w14:paraId="5A92EE81" w14:textId="77777777" w:rsidTr="009D1F39">
        <w:trPr>
          <w:trHeight w:val="20"/>
        </w:trPr>
        <w:tc>
          <w:tcPr>
            <w:tcW w:w="3964" w:type="dxa"/>
            <w:hideMark/>
          </w:tcPr>
          <w:p w14:paraId="35A61B5C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26. </w:t>
            </w: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hideMark/>
          </w:tcPr>
          <w:p w14:paraId="40745FC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hideMark/>
          </w:tcPr>
          <w:p w14:paraId="4B8A5CF5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14:paraId="161D07C9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hideMark/>
          </w:tcPr>
          <w:p w14:paraId="72C06942" w14:textId="77777777" w:rsidR="00841DE4" w:rsidRPr="007840B7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0B7">
              <w:rPr>
                <w:rFonts w:ascii="Times New Roman" w:hAnsi="Times New Roman" w:cs="Times New Roman"/>
                <w:sz w:val="20"/>
                <w:szCs w:val="20"/>
              </w:rPr>
              <w:t>Обсуждение результатов зачетного задания</w:t>
            </w:r>
          </w:p>
        </w:tc>
      </w:tr>
      <w:tr w:rsidR="008641A0" w:rsidRPr="008641A0" w14:paraId="081559A9" w14:textId="77777777" w:rsidTr="009D1F39">
        <w:trPr>
          <w:trHeight w:val="20"/>
        </w:trPr>
        <w:tc>
          <w:tcPr>
            <w:tcW w:w="3964" w:type="dxa"/>
            <w:hideMark/>
          </w:tcPr>
          <w:p w14:paraId="51D4A97F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второму году обучения</w:t>
            </w:r>
          </w:p>
        </w:tc>
        <w:tc>
          <w:tcPr>
            <w:tcW w:w="709" w:type="dxa"/>
            <w:hideMark/>
          </w:tcPr>
          <w:p w14:paraId="667756C9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hideMark/>
          </w:tcPr>
          <w:p w14:paraId="0B493B35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hideMark/>
          </w:tcPr>
          <w:p w14:paraId="13712019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2665" w:type="dxa"/>
          </w:tcPr>
          <w:p w14:paraId="75E90944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41A0" w:rsidRPr="008641A0" w14:paraId="567D977C" w14:textId="77777777" w:rsidTr="009D1F39">
        <w:tc>
          <w:tcPr>
            <w:tcW w:w="3964" w:type="dxa"/>
            <w:hideMark/>
          </w:tcPr>
          <w:p w14:paraId="361D67DC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по НИС</w:t>
            </w:r>
          </w:p>
        </w:tc>
        <w:tc>
          <w:tcPr>
            <w:tcW w:w="709" w:type="dxa"/>
            <w:hideMark/>
          </w:tcPr>
          <w:p w14:paraId="212636FE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1134" w:type="dxa"/>
            <w:hideMark/>
          </w:tcPr>
          <w:p w14:paraId="52188078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992" w:type="dxa"/>
            <w:hideMark/>
          </w:tcPr>
          <w:p w14:paraId="11055F67" w14:textId="77777777" w:rsidR="00841DE4" w:rsidRPr="007840B7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40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2665" w:type="dxa"/>
          </w:tcPr>
          <w:p w14:paraId="1629A3CC" w14:textId="77777777" w:rsidR="00841DE4" w:rsidRPr="008641A0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B2C6FBE" w14:textId="77777777" w:rsidR="002F4618" w:rsidRPr="002F4618" w:rsidRDefault="002F4618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3" w:name="_Toc106191102"/>
      <w:r w:rsidRPr="002F461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3. Перечень основной и дополнительной учебной литературы, необходимой для выполнения НИС</w:t>
      </w:r>
      <w:bookmarkEnd w:id="3"/>
    </w:p>
    <w:p w14:paraId="52C7A99C" w14:textId="77777777" w:rsidR="002F4618" w:rsidRPr="002F4618" w:rsidRDefault="002F4618" w:rsidP="002F4618">
      <w:pPr>
        <w:keepNext/>
        <w:tabs>
          <w:tab w:val="num" w:pos="0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iCs/>
          <w:sz w:val="28"/>
          <w:szCs w:val="26"/>
        </w:rPr>
      </w:pPr>
      <w:bookmarkStart w:id="4" w:name="_Toc13762620"/>
      <w:bookmarkStart w:id="5" w:name="_Toc106191103"/>
      <w:r w:rsidRPr="002F4618"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>3.1. Нормативные правовые акты</w:t>
      </w:r>
      <w:bookmarkEnd w:id="4"/>
      <w:bookmarkEnd w:id="5"/>
    </w:p>
    <w:p w14:paraId="2AA435D7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 // Справочно-правовая система «Консультант-Плюс». – Текст: электронный.</w:t>
      </w:r>
    </w:p>
    <w:p w14:paraId="78B24694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Бюджетный кодекс Российской Федерации от 31.07.1998 №145-ФЗ // Справочно-правовая система «Консультант-Плюс». – Текст: электронный.</w:t>
      </w:r>
    </w:p>
    <w:p w14:paraId="6A4A94EC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Федеральный закон от 05.04.2013 г. №41-ФЗ «О Счетной палате Российской Федерации».</w:t>
      </w:r>
    </w:p>
    <w:p w14:paraId="4A4016FF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О Федеральном казначействе: Постановление Правительства Российской Федерации от 01.12.2004 № 703 // Справочно-правовая система «Консультант-Плюс». – Текст: электронный.</w:t>
      </w:r>
    </w:p>
    <w:p w14:paraId="17BF18BE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Министерства финансов Российской Федерации от 31.12.2016 г. №256н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сектора».</w:t>
      </w:r>
    </w:p>
    <w:p w14:paraId="1924FE47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Минфина России от 21.11.2019 №196н «Об утверждении федерального стандарта внутреннего финансового аудита «Определения, принципы и задачи внутреннего финансового аудита».</w:t>
      </w:r>
    </w:p>
    <w:p w14:paraId="3B3BA7AF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Приказ Минфина России от 22.05.2020 №91н «Об утверждении федерального стандарта внутреннего финансового аудита «Реализация результатов внутреннего финансового аудита».</w:t>
      </w:r>
    </w:p>
    <w:p w14:paraId="7A9CBFC2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Стандарт внешнего государственного аудита (контроля) СГА 101 «Общие правила проведения контрольного мероприятия»: постановление Коллегии Счетной палаты Российской Федерации от 07.09.2017 №9ПК // Официальный сайт Счетной палаты Российской Федерации. – URL: </w:t>
      </w:r>
      <w:hyperlink r:id="rId8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http://audit.gov.ru/about/document/standards.php?clear_cache=Y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– Текст : электронный.</w:t>
      </w:r>
    </w:p>
    <w:p w14:paraId="6A7577D9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 // Официальный сайт Счетной палаты Российской Федерации. – URL: </w:t>
      </w:r>
      <w:hyperlink r:id="rId9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http://audit.gov.ru/about/document/standards.php?clear_cache=Y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– Текст: электронный.</w:t>
      </w:r>
    </w:p>
    <w:p w14:paraId="3783C222" w14:textId="77777777" w:rsidR="003E65B0" w:rsidRPr="002F4618" w:rsidRDefault="003E65B0" w:rsidP="003E65B0">
      <w:pPr>
        <w:widowControl w:val="0"/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Стандарт внешнего государственного аудита (контроля) СГА 104 «Аудит эффективности»: постановление Коллегии Счетной палаты РФ от 30.11.2016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4ПК // Официальный сайт Счетной палаты Российской Федерации. - URL: </w:t>
      </w:r>
      <w:hyperlink r:id="rId10" w:history="1">
        <w:r w:rsidRPr="002F46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http://www.ach.gov.ru/about/document/CGA_104.pdf</w:t>
        </w:r>
      </w:hyperlink>
      <w:r w:rsidRPr="002F4618">
        <w:rPr>
          <w:rFonts w:ascii="Times New Roman" w:eastAsia="Times New Roman" w:hAnsi="Times New Roman" w:cs="Times New Roman"/>
          <w:sz w:val="28"/>
          <w:szCs w:val="28"/>
        </w:rPr>
        <w:t>. – Текст: электронный.</w:t>
      </w:r>
    </w:p>
    <w:p w14:paraId="54BB6752" w14:textId="77777777" w:rsidR="003E65B0" w:rsidRPr="002F4618" w:rsidRDefault="003E65B0" w:rsidP="003E65B0">
      <w:pPr>
        <w:widowControl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778DE1" w14:textId="77777777" w:rsidR="003E65B0" w:rsidRDefault="003E65B0" w:rsidP="003E65B0">
      <w:pPr>
        <w:pStyle w:val="13"/>
        <w:keepNext/>
        <w:tabs>
          <w:tab w:val="left" w:pos="0"/>
        </w:tabs>
        <w:spacing w:line="360" w:lineRule="auto"/>
        <w:outlineLvl w:val="1"/>
        <w:rPr>
          <w:b/>
          <w:iCs/>
          <w:sz w:val="28"/>
          <w:szCs w:val="28"/>
        </w:rPr>
      </w:pPr>
      <w:bookmarkStart w:id="6" w:name="_Toc106191104"/>
      <w:bookmarkStart w:id="7" w:name="_Toc13762621"/>
      <w:bookmarkStart w:id="8" w:name="_Toc13762622"/>
      <w:r>
        <w:rPr>
          <w:b/>
          <w:bCs/>
          <w:iCs/>
          <w:sz w:val="28"/>
          <w:szCs w:val="26"/>
        </w:rPr>
        <w:t xml:space="preserve">3.2. </w:t>
      </w:r>
      <w:r>
        <w:rPr>
          <w:b/>
          <w:bCs/>
          <w:iCs/>
          <w:sz w:val="28"/>
          <w:szCs w:val="28"/>
        </w:rPr>
        <w:t>Рекомендуемая литература</w:t>
      </w:r>
      <w:bookmarkEnd w:id="6"/>
      <w:bookmarkEnd w:id="7"/>
    </w:p>
    <w:p w14:paraId="698AC973" w14:textId="77777777" w:rsidR="003E65B0" w:rsidRDefault="003E65B0" w:rsidP="003E65B0">
      <w:pPr>
        <w:pStyle w:val="13"/>
        <w:spacing w:line="360" w:lineRule="auto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3.2.1. Основная:</w:t>
      </w:r>
    </w:p>
    <w:p w14:paraId="0C5F4361" w14:textId="77777777" w:rsidR="003E65B0" w:rsidRDefault="003E65B0" w:rsidP="003E65B0">
      <w:pPr>
        <w:pStyle w:val="13"/>
        <w:spacing w:line="360" w:lineRule="auto"/>
        <w:ind w:firstLine="851"/>
        <w:jc w:val="both"/>
        <w:rPr>
          <w:b/>
          <w:bCs/>
          <w:iCs/>
          <w:sz w:val="28"/>
        </w:rPr>
      </w:pPr>
      <w:r>
        <w:rPr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Ивашкевич, В. Б. Стратегический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/ В. Б. Ивашкевич.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Магистр : ИНФРА-М, 2018. — 216 с. — ISBN 978-5-9776-0260-0. — ЭБС Znanium.com. — URL: https://znanium.com/catalog/product/959939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3DA8AAB8" w14:textId="77777777" w:rsidR="003E65B0" w:rsidRDefault="003E65B0" w:rsidP="003E65B0">
      <w:pPr>
        <w:pStyle w:val="13"/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Серебрякова, Т. Ю. Внутренний контроль и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/ Т. Ю. Серебрякова, О. А. Бирюкова ; под ред. Т. Ю. Серебряковой.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238 с. — (Высшее образование: Магистратура). — ISBN 978-5-16-014369-9. – ЭБС Znanium.com. – URL: https://znanium.com/catalog/product/1215340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0AAA1D74" w14:textId="77777777" w:rsidR="003E65B0" w:rsidRDefault="003E65B0" w:rsidP="003E65B0">
      <w:pPr>
        <w:pStyle w:val="13"/>
        <w:tabs>
          <w:tab w:val="left" w:pos="993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</w:p>
    <w:p w14:paraId="3B389EFE" w14:textId="77777777" w:rsidR="003E65B0" w:rsidRDefault="003E65B0" w:rsidP="003E65B0">
      <w:pPr>
        <w:pStyle w:val="13"/>
        <w:tabs>
          <w:tab w:val="left" w:pos="993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3.2.2. Дополнительная:</w:t>
      </w:r>
    </w:p>
    <w:p w14:paraId="0638446D" w14:textId="77777777" w:rsidR="003E65B0" w:rsidRDefault="003E65B0" w:rsidP="003E65B0">
      <w:pPr>
        <w:pStyle w:val="13"/>
        <w:widowControl/>
        <w:numPr>
          <w:ilvl w:val="0"/>
          <w:numId w:val="13"/>
        </w:numPr>
        <w:tabs>
          <w:tab w:val="left" w:pos="851"/>
        </w:tabs>
        <w:suppressAutoHyphens/>
        <w:snapToGrid/>
        <w:spacing w:line="360" w:lineRule="auto"/>
        <w:ind w:left="0" w:firstLine="851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Живаева</w:t>
      </w:r>
      <w:proofErr w:type="spellEnd"/>
      <w:r>
        <w:rPr>
          <w:sz w:val="28"/>
          <w:szCs w:val="28"/>
        </w:rPr>
        <w:t xml:space="preserve">, Т. В.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/ Т. В. </w:t>
      </w:r>
      <w:proofErr w:type="spellStart"/>
      <w:r>
        <w:rPr>
          <w:sz w:val="28"/>
          <w:szCs w:val="28"/>
        </w:rPr>
        <w:t>Живаева</w:t>
      </w:r>
      <w:proofErr w:type="spellEnd"/>
      <w:r>
        <w:rPr>
          <w:sz w:val="28"/>
          <w:szCs w:val="28"/>
        </w:rPr>
        <w:t xml:space="preserve">, Т. В. Игнатова.  – </w:t>
      </w:r>
      <w:proofErr w:type="gramStart"/>
      <w:r>
        <w:rPr>
          <w:sz w:val="28"/>
          <w:szCs w:val="28"/>
        </w:rPr>
        <w:t>Красноярск :</w:t>
      </w:r>
      <w:proofErr w:type="gramEnd"/>
      <w:r>
        <w:rPr>
          <w:sz w:val="28"/>
          <w:szCs w:val="28"/>
        </w:rPr>
        <w:t xml:space="preserve"> Сибирский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>. ун-т, 2016. – 84 с. – ISBN 978-5-</w:t>
      </w:r>
      <w:r>
        <w:rPr>
          <w:sz w:val="28"/>
          <w:szCs w:val="28"/>
        </w:rPr>
        <w:lastRenderedPageBreak/>
        <w:t xml:space="preserve">7638-3512-0. – URL: https://znanium.com/catalog/product/967284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7A5CE62" w14:textId="77777777" w:rsidR="003E65B0" w:rsidRDefault="003E65B0" w:rsidP="003E65B0">
      <w:pPr>
        <w:pStyle w:val="13"/>
        <w:widowControl/>
        <w:numPr>
          <w:ilvl w:val="0"/>
          <w:numId w:val="13"/>
        </w:numPr>
        <w:tabs>
          <w:tab w:val="left" w:pos="851"/>
        </w:tabs>
        <w:suppressAutoHyphens/>
        <w:snapToGrid/>
        <w:spacing w:line="360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Казакова, Н. А. 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холдингах :</w:t>
      </w:r>
      <w:proofErr w:type="gramEnd"/>
      <w:r>
        <w:rPr>
          <w:sz w:val="28"/>
          <w:szCs w:val="28"/>
        </w:rPr>
        <w:t xml:space="preserve"> монография / Н. А. Казакова, Е. А. </w:t>
      </w:r>
      <w:proofErr w:type="spellStart"/>
      <w:r>
        <w:rPr>
          <w:sz w:val="28"/>
          <w:szCs w:val="28"/>
        </w:rPr>
        <w:t>Хлевная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Ангеловская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2018. — 237 с. — (Научная мысль). — ISBN 978-5-16-011525-2. — ЭБС Znanium.com. — URL: https://znanium.com/catalog/product/942813 (дата обращения: 04.07.2022).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6EEB55B3" w14:textId="77777777" w:rsidR="003E65B0" w:rsidRDefault="003E65B0" w:rsidP="003E65B0">
      <w:pPr>
        <w:pStyle w:val="13"/>
        <w:widowControl/>
        <w:numPr>
          <w:ilvl w:val="0"/>
          <w:numId w:val="13"/>
        </w:numPr>
        <w:tabs>
          <w:tab w:val="left" w:pos="851"/>
        </w:tabs>
        <w:suppressAutoHyphens/>
        <w:snapToGrid/>
        <w:spacing w:line="360" w:lineRule="auto"/>
        <w:ind w:left="0" w:firstLine="851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[учеб. для магистратуры] / A. M. </w:t>
      </w:r>
      <w:proofErr w:type="spellStart"/>
      <w:r>
        <w:rPr>
          <w:sz w:val="28"/>
          <w:szCs w:val="28"/>
        </w:rPr>
        <w:t>Карминский</w:t>
      </w:r>
      <w:proofErr w:type="spellEnd"/>
      <w:r>
        <w:rPr>
          <w:sz w:val="28"/>
          <w:szCs w:val="28"/>
        </w:rPr>
        <w:t xml:space="preserve">, С. Г. Фалько, А. А. </w:t>
      </w:r>
      <w:proofErr w:type="spellStart"/>
      <w:r>
        <w:rPr>
          <w:sz w:val="28"/>
          <w:szCs w:val="28"/>
        </w:rPr>
        <w:t>Жевага</w:t>
      </w:r>
      <w:proofErr w:type="spellEnd"/>
      <w:r>
        <w:rPr>
          <w:sz w:val="28"/>
          <w:szCs w:val="28"/>
        </w:rPr>
        <w:t xml:space="preserve">, Н. Ю. Иванова ; под ред. A.M. </w:t>
      </w:r>
      <w:proofErr w:type="spellStart"/>
      <w:r>
        <w:rPr>
          <w:sz w:val="28"/>
          <w:szCs w:val="28"/>
        </w:rPr>
        <w:t>Карминского</w:t>
      </w:r>
      <w:proofErr w:type="spellEnd"/>
      <w:r>
        <w:rPr>
          <w:sz w:val="28"/>
          <w:szCs w:val="28"/>
        </w:rPr>
        <w:t xml:space="preserve">, С. Г. Фалько. — 3-е изд., </w:t>
      </w:r>
      <w:proofErr w:type="spellStart"/>
      <w:r>
        <w:rPr>
          <w:sz w:val="28"/>
          <w:szCs w:val="28"/>
        </w:rPr>
        <w:t>дораб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2019. — 336 с. — ЭБС ZNANIUM.com. – URL: https://znanium.com/catalog/product/1843243 (дата обращения: 04.07.2022). – 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5439489" w14:textId="77777777" w:rsidR="003E65B0" w:rsidRDefault="003E65B0" w:rsidP="003E65B0">
      <w:pPr>
        <w:pStyle w:val="13"/>
        <w:widowControl/>
        <w:numPr>
          <w:ilvl w:val="0"/>
          <w:numId w:val="13"/>
        </w:numPr>
        <w:tabs>
          <w:tab w:val="left" w:pos="851"/>
        </w:tabs>
        <w:suppressAutoHyphens/>
        <w:snapToGrid/>
        <w:spacing w:line="360" w:lineRule="auto"/>
        <w:ind w:left="0" w:firstLine="851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Сигидов</w:t>
      </w:r>
      <w:proofErr w:type="spellEnd"/>
      <w:r>
        <w:rPr>
          <w:sz w:val="28"/>
          <w:szCs w:val="28"/>
        </w:rPr>
        <w:t xml:space="preserve">, Ю. И. Взаимосвязь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и управленческого учета / Ю. И. </w:t>
      </w:r>
      <w:proofErr w:type="spellStart"/>
      <w:r>
        <w:rPr>
          <w:sz w:val="28"/>
          <w:szCs w:val="28"/>
        </w:rPr>
        <w:t>Сигидов</w:t>
      </w:r>
      <w:proofErr w:type="spellEnd"/>
      <w:r>
        <w:rPr>
          <w:sz w:val="28"/>
          <w:szCs w:val="28"/>
        </w:rPr>
        <w:t xml:space="preserve">, М. С. </w:t>
      </w:r>
      <w:proofErr w:type="spellStart"/>
      <w:r>
        <w:rPr>
          <w:sz w:val="28"/>
          <w:szCs w:val="28"/>
        </w:rPr>
        <w:t>Рыбянцева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— 168 с. — (Научная мысль). — ISBN 978-5-16-010589-5. – ЭБС Znanium.com. – URL: https://znanium.com/catalog/product/1015163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CA623D0" w14:textId="77777777" w:rsidR="003E65B0" w:rsidRDefault="003E65B0" w:rsidP="003E65B0">
      <w:pPr>
        <w:pStyle w:val="13"/>
        <w:widowControl/>
        <w:numPr>
          <w:ilvl w:val="0"/>
          <w:numId w:val="13"/>
        </w:numPr>
        <w:tabs>
          <w:tab w:val="left" w:pos="851"/>
        </w:tabs>
        <w:suppressAutoHyphens/>
        <w:snapToGrid/>
        <w:spacing w:line="360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затратами и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для вузов / А. Н. </w:t>
      </w:r>
      <w:proofErr w:type="spellStart"/>
      <w:r>
        <w:rPr>
          <w:sz w:val="28"/>
          <w:szCs w:val="28"/>
        </w:rPr>
        <w:t>Асаул</w:t>
      </w:r>
      <w:proofErr w:type="spellEnd"/>
      <w:r>
        <w:rPr>
          <w:sz w:val="28"/>
          <w:szCs w:val="28"/>
        </w:rPr>
        <w:t xml:space="preserve">, И. В. Дроздова, М. Г. </w:t>
      </w:r>
      <w:proofErr w:type="spellStart"/>
      <w:r>
        <w:rPr>
          <w:sz w:val="28"/>
          <w:szCs w:val="28"/>
        </w:rPr>
        <w:t>Квициния</w:t>
      </w:r>
      <w:proofErr w:type="spellEnd"/>
      <w:r>
        <w:rPr>
          <w:sz w:val="28"/>
          <w:szCs w:val="28"/>
        </w:rPr>
        <w:t xml:space="preserve">, А. А. Петров.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263 с. — (Высшее образование). — ISBN 978-5-534-04968-8.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https://urait.ru/bcode/492941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CB8A673" w14:textId="77777777" w:rsidR="003E65B0" w:rsidRDefault="003E65B0" w:rsidP="003E65B0">
      <w:pPr>
        <w:pStyle w:val="13"/>
        <w:tabs>
          <w:tab w:val="left" w:pos="851"/>
          <w:tab w:val="num" w:pos="121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</w:p>
    <w:p w14:paraId="42D652FC" w14:textId="77777777" w:rsidR="003E65B0" w:rsidRDefault="003E65B0" w:rsidP="003E65B0">
      <w:pPr>
        <w:pStyle w:val="13"/>
        <w:tabs>
          <w:tab w:val="left" w:pos="851"/>
          <w:tab w:val="num" w:pos="121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Юсупова, С. Я.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С. Я. Юсупова, М. В. </w:t>
      </w:r>
      <w:proofErr w:type="spellStart"/>
      <w:r>
        <w:rPr>
          <w:sz w:val="28"/>
          <w:szCs w:val="28"/>
        </w:rPr>
        <w:t>Бойкова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2019. — 368 с. – ISBN 978-5-394-03742-9. – ЭБС Znanium.com. – URL: https://znanium.com/catalog/product/1081691 (дата обращения: 04.07.2022).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33A52C8" w14:textId="77777777" w:rsidR="003E65B0" w:rsidRDefault="003E65B0" w:rsidP="003E65B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869633" w14:textId="77777777" w:rsidR="003E65B0" w:rsidRPr="002F4618" w:rsidRDefault="003E65B0" w:rsidP="003E65B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3D10AC" w14:textId="77777777" w:rsidR="003E65B0" w:rsidRPr="007B2518" w:rsidRDefault="003E65B0" w:rsidP="003E65B0">
      <w:pPr>
        <w:tabs>
          <w:tab w:val="num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251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НИС:</w:t>
      </w:r>
      <w:bookmarkEnd w:id="8"/>
    </w:p>
    <w:p w14:paraId="46B570C6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</w:t>
      </w:r>
    </w:p>
    <w:p w14:paraId="39B4310D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0CA8063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03AC2671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E4B73AC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http://www.znanium.com</w:t>
      </w:r>
    </w:p>
    <w:p w14:paraId="2FA17749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6069F147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5B5A0EC0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http://lib.alpinadigital.ru/</w:t>
      </w:r>
    </w:p>
    <w:p w14:paraId="28F4D36A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535F400E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08293BEC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30EC7040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799B24D5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Юридическая справочная система «Юрист» http://www.1jur.ru/</w:t>
      </w:r>
    </w:p>
    <w:p w14:paraId="4FE0FA8F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4618">
        <w:rPr>
          <w:rFonts w:ascii="Times New Roman" w:eastAsia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14:paraId="04F93178" w14:textId="77777777" w:rsidR="003E65B0" w:rsidRPr="002F4618" w:rsidRDefault="003E65B0" w:rsidP="003E65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2F4618"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 w:rsidRPr="002F4618"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9971AE1" w14:textId="77777777" w:rsidR="0012783E" w:rsidRPr="008641A0" w:rsidRDefault="0012783E" w:rsidP="00A554AB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2783E" w:rsidRPr="008641A0" w:rsidSect="0012783E"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4CF92E5" w14:textId="6724437E" w:rsidR="0049154B" w:rsidRPr="008641A0" w:rsidRDefault="009D1F39" w:rsidP="00D144F6">
      <w:pPr>
        <w:keepNext/>
        <w:keepLines/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517090507"/>
      <w:bookmarkStart w:id="10" w:name="_Toc106191105"/>
      <w:bookmarkStart w:id="11" w:name="_Hlk74260868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49154B" w:rsidRPr="008641A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9154B"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9"/>
      <w:r w:rsidR="0049154B" w:rsidRPr="008641A0">
        <w:rPr>
          <w:rFonts w:ascii="Times New Roman" w:hAnsi="Times New Roman" w:cs="Times New Roman"/>
          <w:b/>
          <w:sz w:val="28"/>
          <w:szCs w:val="28"/>
        </w:rPr>
        <w:t>Отчетность по НИС</w:t>
      </w:r>
      <w:bookmarkEnd w:id="10"/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9"/>
        <w:gridCol w:w="1730"/>
        <w:gridCol w:w="3118"/>
        <w:gridCol w:w="2694"/>
        <w:gridCol w:w="2976"/>
        <w:gridCol w:w="2694"/>
      </w:tblGrid>
      <w:tr w:rsidR="00537A7B" w:rsidRPr="008641A0" w14:paraId="243EAEFF" w14:textId="77777777" w:rsidTr="009D1F39">
        <w:tc>
          <w:tcPr>
            <w:tcW w:w="1389" w:type="dxa"/>
            <w:vMerge w:val="restart"/>
          </w:tcPr>
          <w:p w14:paraId="7B989FE4" w14:textId="6473196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Период обучения (модуль)</w:t>
            </w:r>
          </w:p>
        </w:tc>
        <w:tc>
          <w:tcPr>
            <w:tcW w:w="7542" w:type="dxa"/>
            <w:gridSpan w:val="3"/>
            <w:vMerge w:val="restart"/>
          </w:tcPr>
          <w:p w14:paraId="293AD9E0" w14:textId="77713C1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5670" w:type="dxa"/>
            <w:gridSpan w:val="2"/>
          </w:tcPr>
          <w:p w14:paraId="16D5D450" w14:textId="7DCA0F64" w:rsidR="00537A7B" w:rsidRPr="008019C6" w:rsidRDefault="00537A7B" w:rsidP="00537A7B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Форма аттестации</w:t>
            </w:r>
          </w:p>
        </w:tc>
      </w:tr>
      <w:tr w:rsidR="00537A7B" w:rsidRPr="008641A0" w14:paraId="58956E16" w14:textId="4D0C9186" w:rsidTr="009D1F39">
        <w:trPr>
          <w:trHeight w:val="253"/>
        </w:trPr>
        <w:tc>
          <w:tcPr>
            <w:tcW w:w="1389" w:type="dxa"/>
            <w:vMerge/>
          </w:tcPr>
          <w:p w14:paraId="3DFCC674" w14:textId="77DC95F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7542" w:type="dxa"/>
            <w:gridSpan w:val="3"/>
            <w:vMerge/>
          </w:tcPr>
          <w:p w14:paraId="18D4A821" w14:textId="6B24A23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2976" w:type="dxa"/>
            <w:vMerge w:val="restart"/>
          </w:tcPr>
          <w:p w14:paraId="3142AD9D" w14:textId="5DAB8C0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Отчетная документация для аттестации</w:t>
            </w:r>
          </w:p>
        </w:tc>
        <w:tc>
          <w:tcPr>
            <w:tcW w:w="2694" w:type="dxa"/>
            <w:vMerge w:val="restart"/>
          </w:tcPr>
          <w:p w14:paraId="7637AD93" w14:textId="4FE471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</w:t>
            </w:r>
            <w:r w:rsidRPr="00537A7B">
              <w:rPr>
                <w:rFonts w:ascii="Times New Roman" w:eastAsia="Calibri" w:hAnsi="Times New Roman" w:cs="Calibri"/>
                <w:b/>
              </w:rPr>
              <w:t>орма промежуточной аттестации</w:t>
            </w:r>
          </w:p>
        </w:tc>
      </w:tr>
      <w:tr w:rsidR="00537A7B" w:rsidRPr="008641A0" w14:paraId="12A22431" w14:textId="510ACFD2" w:rsidTr="009D1F39">
        <w:tc>
          <w:tcPr>
            <w:tcW w:w="1389" w:type="dxa"/>
            <w:vMerge/>
          </w:tcPr>
          <w:p w14:paraId="2277C59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1730" w:type="dxa"/>
          </w:tcPr>
          <w:p w14:paraId="14F5B098" w14:textId="397E4B5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Подготовка ВКР</w:t>
            </w:r>
          </w:p>
        </w:tc>
        <w:tc>
          <w:tcPr>
            <w:tcW w:w="3118" w:type="dxa"/>
          </w:tcPr>
          <w:p w14:paraId="30846573" w14:textId="55AC887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vanish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Содержание научно-исследовательского семинара</w:t>
            </w:r>
          </w:p>
        </w:tc>
        <w:tc>
          <w:tcPr>
            <w:tcW w:w="2694" w:type="dxa"/>
          </w:tcPr>
          <w:p w14:paraId="6234C963" w14:textId="6FF6506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Формы проведения научно-исследовательского семинара</w:t>
            </w:r>
          </w:p>
        </w:tc>
        <w:tc>
          <w:tcPr>
            <w:tcW w:w="2976" w:type="dxa"/>
            <w:vMerge/>
          </w:tcPr>
          <w:p w14:paraId="1E1EC84A" w14:textId="377E113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2694" w:type="dxa"/>
            <w:vMerge/>
          </w:tcPr>
          <w:p w14:paraId="26D38907" w14:textId="10EE522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</w:tr>
      <w:tr w:rsidR="00537A7B" w:rsidRPr="008641A0" w14:paraId="6EE2D511" w14:textId="1C3C8DF0" w:rsidTr="009D1F39">
        <w:tc>
          <w:tcPr>
            <w:tcW w:w="11907" w:type="dxa"/>
            <w:gridSpan w:val="5"/>
          </w:tcPr>
          <w:p w14:paraId="24B5D616" w14:textId="577F4FB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Times New Roman" w:hAnsi="Times New Roman" w:cs="Times New Roman"/>
                <w:b/>
                <w:bCs/>
              </w:rPr>
              <w:t>Первый год обучения</w:t>
            </w:r>
          </w:p>
        </w:tc>
        <w:tc>
          <w:tcPr>
            <w:tcW w:w="2694" w:type="dxa"/>
          </w:tcPr>
          <w:p w14:paraId="5A1DF31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7A7B" w:rsidRPr="008641A0" w14:paraId="1A17C45B" w14:textId="4A03E7CA" w:rsidTr="009D1F39">
        <w:tc>
          <w:tcPr>
            <w:tcW w:w="1389" w:type="dxa"/>
          </w:tcPr>
          <w:p w14:paraId="3B00D8C5" w14:textId="1AED4871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1 модуль</w:t>
            </w:r>
          </w:p>
        </w:tc>
        <w:tc>
          <w:tcPr>
            <w:tcW w:w="1730" w:type="dxa"/>
          </w:tcPr>
          <w:p w14:paraId="6A3B6774" w14:textId="22EB9144" w:rsidR="00537A7B" w:rsidRPr="008019C6" w:rsidRDefault="00537A7B" w:rsidP="008019C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Выбор направления научно-исследовательской деятельности, постановка целей и задач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</w:p>
          <w:p w14:paraId="03FCB0F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Заполнение </w:t>
            </w:r>
          </w:p>
          <w:p w14:paraId="101D0BA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индивидуального плана </w:t>
            </w:r>
          </w:p>
          <w:p w14:paraId="27D61865" w14:textId="31E676B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работы (ИПР)</w:t>
            </w:r>
          </w:p>
        </w:tc>
        <w:tc>
          <w:tcPr>
            <w:tcW w:w="3118" w:type="dxa"/>
          </w:tcPr>
          <w:p w14:paraId="4835FA0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особенностей научной работы и этики научного труда. Категории и понятия научной работы Методологический аппарат научного исследования</w:t>
            </w:r>
          </w:p>
          <w:p w14:paraId="317BD86D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Отбор и оценка фактического материала Сбор первичной научной информации, ее фиксация и хранение</w:t>
            </w:r>
          </w:p>
          <w:p w14:paraId="11B7A5D6" w14:textId="3A830411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Структура научно- исследовательской работы и требования к НИР</w:t>
            </w:r>
          </w:p>
        </w:tc>
        <w:tc>
          <w:tcPr>
            <w:tcW w:w="2694" w:type="dxa"/>
          </w:tcPr>
          <w:p w14:paraId="4D61B5C5" w14:textId="7A6B519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Дискуссия по современным проблемам в области </w:t>
            </w:r>
            <w:r w:rsidRPr="008019C6">
              <w:rPr>
                <w:rFonts w:ascii="Times New Roman" w:eastAsia="Calibri" w:hAnsi="Times New Roman" w:cs="Times New Roman"/>
              </w:rPr>
              <w:t xml:space="preserve">контроллинга </w:t>
            </w:r>
            <w:r w:rsidR="007B2518">
              <w:rPr>
                <w:rFonts w:ascii="Times New Roman" w:eastAsia="Calibri" w:hAnsi="Times New Roman" w:cs="Times New Roman"/>
              </w:rPr>
              <w:t>в экономическом субъекте</w:t>
            </w:r>
          </w:p>
          <w:p w14:paraId="31357B80" w14:textId="259274E9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</w:t>
            </w:r>
            <w:r>
              <w:rPr>
                <w:rFonts w:ascii="Times New Roman" w:eastAsia="Calibri" w:hAnsi="Times New Roman" w:cs="Calibri"/>
              </w:rPr>
              <w:t xml:space="preserve">, </w:t>
            </w:r>
            <w:r w:rsidRPr="008019C6">
              <w:rPr>
                <w:rFonts w:ascii="Times New Roman" w:eastAsia="Calibri" w:hAnsi="Times New Roman" w:cs="Calibri"/>
              </w:rPr>
              <w:t>обсуждени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представленн</w:t>
            </w:r>
            <w:r>
              <w:rPr>
                <w:rFonts w:ascii="Times New Roman" w:eastAsia="Calibri" w:hAnsi="Times New Roman" w:cs="Calibri"/>
              </w:rPr>
              <w:t xml:space="preserve">ых </w:t>
            </w:r>
            <w:r w:rsidRPr="008019C6">
              <w:rPr>
                <w:rFonts w:ascii="Times New Roman" w:eastAsia="Calibri" w:hAnsi="Times New Roman" w:cs="Calibri"/>
              </w:rPr>
              <w:t>исследований. Обсуждения методологии исследования, видов и методов анализа.</w:t>
            </w:r>
          </w:p>
        </w:tc>
        <w:tc>
          <w:tcPr>
            <w:tcW w:w="2976" w:type="dxa"/>
          </w:tcPr>
          <w:p w14:paraId="6BCFA97A" w14:textId="74AF64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Заявление студента, представленное на кафедру, в установленный срок</w:t>
            </w:r>
          </w:p>
          <w:p w14:paraId="18A58E35" w14:textId="5BFC2F4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и руководителем магистерских диссертаций утвержденный ИПР</w:t>
            </w:r>
          </w:p>
          <w:p w14:paraId="5C32EEAF" w14:textId="2BDFD6B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Посещение семинара</w:t>
            </w:r>
          </w:p>
          <w:p w14:paraId="224D357D" w14:textId="61E55DE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Подготовка материалов для участия в семинаре </w:t>
            </w:r>
          </w:p>
        </w:tc>
        <w:tc>
          <w:tcPr>
            <w:tcW w:w="2694" w:type="dxa"/>
          </w:tcPr>
          <w:p w14:paraId="12E004D4" w14:textId="0CCFFDC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66331A4B" w14:textId="372607B1" w:rsidTr="009D1F39">
        <w:tc>
          <w:tcPr>
            <w:tcW w:w="1389" w:type="dxa"/>
          </w:tcPr>
          <w:p w14:paraId="5CEAD767" w14:textId="3F267F5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2 модуль</w:t>
            </w:r>
          </w:p>
        </w:tc>
        <w:tc>
          <w:tcPr>
            <w:tcW w:w="1730" w:type="dxa"/>
          </w:tcPr>
          <w:p w14:paraId="1937736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Регистрация в РИНЦ </w:t>
            </w:r>
          </w:p>
          <w:p w14:paraId="1CD48B10" w14:textId="7F51DE0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Аналитический обзор литературы и информационных баз по направлению научного исследования</w:t>
            </w:r>
          </w:p>
        </w:tc>
        <w:tc>
          <w:tcPr>
            <w:tcW w:w="3118" w:type="dxa"/>
          </w:tcPr>
          <w:p w14:paraId="20D8B26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аналитического обеспечения научно-исследовательской деятельности, математических и инструментальных методов и моделей научного исследования</w:t>
            </w:r>
          </w:p>
          <w:p w14:paraId="787BB35F" w14:textId="3441F03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Базы данных и ресурсы Библиотечно-информационного комплекса Финансового университета</w:t>
            </w:r>
          </w:p>
          <w:p w14:paraId="18AFA7D2" w14:textId="32260A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 Специфика работы с информационными источниками</w:t>
            </w:r>
          </w:p>
          <w:p w14:paraId="78CE8C6F" w14:textId="1A49B4F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</w:t>
            </w:r>
          </w:p>
          <w:p w14:paraId="0F82CF5B" w14:textId="5AB8A63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Использование электронных библиотек для поиска научной литературы</w:t>
            </w:r>
          </w:p>
          <w:p w14:paraId="70205CAC" w14:textId="6616B0A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Исследование требования (ГОСТ), предъявляемые к оформлению ВКР</w:t>
            </w:r>
          </w:p>
        </w:tc>
        <w:tc>
          <w:tcPr>
            <w:tcW w:w="2694" w:type="dxa"/>
          </w:tcPr>
          <w:p w14:paraId="249029B3" w14:textId="30BE7D1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 xml:space="preserve">Дискуссия по современным проблемам в области </w:t>
            </w:r>
            <w:r w:rsidRPr="008019C6">
              <w:rPr>
                <w:rFonts w:ascii="Times New Roman" w:eastAsia="Calibri" w:hAnsi="Times New Roman" w:cs="Times New Roman"/>
              </w:rPr>
              <w:t xml:space="preserve">контроллинга </w:t>
            </w:r>
            <w:r w:rsidR="007B2518">
              <w:rPr>
                <w:rFonts w:ascii="Times New Roman" w:eastAsia="Calibri" w:hAnsi="Times New Roman" w:cs="Times New Roman"/>
              </w:rPr>
              <w:t>в экономическом субъекте</w:t>
            </w:r>
          </w:p>
          <w:p w14:paraId="499C6B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2976" w:type="dxa"/>
          </w:tcPr>
          <w:p w14:paraId="10C9860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Получение пароля удаленного доступа</w:t>
            </w:r>
          </w:p>
          <w:p w14:paraId="1E288A9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Скрин-шот личного кабинета на сайте www.elibrary.ru</w:t>
            </w:r>
          </w:p>
          <w:p w14:paraId="1459DC5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список источников, мини-реферат</w:t>
            </w:r>
          </w:p>
          <w:p w14:paraId="57D016C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56659C8A" w14:textId="28FB9D5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694" w:type="dxa"/>
          </w:tcPr>
          <w:p w14:paraId="4901E080" w14:textId="798AB5C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  <w:tr w:rsidR="00537A7B" w:rsidRPr="008641A0" w14:paraId="00F4114D" w14:textId="680E681D" w:rsidTr="009D1F39">
        <w:tc>
          <w:tcPr>
            <w:tcW w:w="1389" w:type="dxa"/>
          </w:tcPr>
          <w:p w14:paraId="678FEFC8" w14:textId="58EA0B7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3 модуль</w:t>
            </w:r>
          </w:p>
        </w:tc>
        <w:tc>
          <w:tcPr>
            <w:tcW w:w="1730" w:type="dxa"/>
          </w:tcPr>
          <w:p w14:paraId="5D88A8B1" w14:textId="6588547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Освоение технологии работы над научной публикацией</w:t>
            </w:r>
          </w:p>
          <w:p w14:paraId="5184A15C" w14:textId="25C7237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</w:tcPr>
          <w:p w14:paraId="2A949ABA" w14:textId="0AB5FF7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Формулирование научной гипотезы исследования, обоснование актуальности и новизна темы, исследование общей информации о состоянии разработок по теме, связь данной работы с другими научно исследовательскими работами, формулирование цели работы и решаемых задач, объекта и предмета исследования, обзор методической и информационной базы исследования</w:t>
            </w:r>
          </w:p>
        </w:tc>
        <w:tc>
          <w:tcPr>
            <w:tcW w:w="2694" w:type="dxa"/>
          </w:tcPr>
          <w:p w14:paraId="2200A73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анализа, подготовке научной статьи</w:t>
            </w:r>
          </w:p>
        </w:tc>
        <w:tc>
          <w:tcPr>
            <w:tcW w:w="2976" w:type="dxa"/>
          </w:tcPr>
          <w:p w14:paraId="4E1B109B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</w:t>
            </w:r>
          </w:p>
          <w:p w14:paraId="0E1BB410" w14:textId="6506BA0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694" w:type="dxa"/>
          </w:tcPr>
          <w:p w14:paraId="0BBD03AB" w14:textId="45762BD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DF80B61" w14:textId="6D427682" w:rsidTr="009D1F39">
        <w:tc>
          <w:tcPr>
            <w:tcW w:w="1389" w:type="dxa"/>
          </w:tcPr>
          <w:p w14:paraId="3C356971" w14:textId="4C019F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4 модуль</w:t>
            </w:r>
          </w:p>
        </w:tc>
        <w:tc>
          <w:tcPr>
            <w:tcW w:w="1730" w:type="dxa"/>
          </w:tcPr>
          <w:p w14:paraId="10B0685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Сбор материалов и аналитические исследования по выбранному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направлению исследования для подготовки научной статьи.</w:t>
            </w:r>
          </w:p>
          <w:p w14:paraId="5A9EBF5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к публикации научной статьи по направлению исследования.</w:t>
            </w:r>
          </w:p>
          <w:p w14:paraId="171F7D98" w14:textId="77FE72B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тезисов для выступления на научных конференциях</w:t>
            </w:r>
          </w:p>
          <w:p w14:paraId="2E4861C2" w14:textId="2E21F5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Обоснование выбора темы ВКР, ее актуальности</w:t>
            </w:r>
          </w:p>
        </w:tc>
        <w:tc>
          <w:tcPr>
            <w:tcW w:w="3118" w:type="dxa"/>
          </w:tcPr>
          <w:p w14:paraId="5B1F74A1" w14:textId="3B6CAEA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Подготовка научной статьи как одного из основных видов научной работы (объем, структурные элементы статьи). Составление тезисов. </w:t>
            </w:r>
            <w:r w:rsidRPr="008019C6">
              <w:rPr>
                <w:rFonts w:ascii="Times New Roman" w:hAnsi="Times New Roman" w:cs="Times New Roman"/>
              </w:rPr>
              <w:lastRenderedPageBreak/>
              <w:t xml:space="preserve">Требования к </w:t>
            </w:r>
            <w:r>
              <w:rPr>
                <w:rFonts w:ascii="Times New Roman" w:hAnsi="Times New Roman" w:cs="Times New Roman"/>
              </w:rPr>
              <w:t>научному выступлению</w:t>
            </w:r>
            <w:r w:rsidRPr="008019C6">
              <w:rPr>
                <w:rFonts w:ascii="Times New Roman" w:hAnsi="Times New Roman" w:cs="Times New Roman"/>
              </w:rPr>
              <w:t>. Рецензирование. Процедура публичного выступления на круглом столе, семинаре, конференции. Психологический аспект готовности к выступлению.</w:t>
            </w:r>
          </w:p>
          <w:p w14:paraId="7A7E62F5" w14:textId="5BE512A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Культура выступления ведения дискуссии.</w:t>
            </w:r>
          </w:p>
        </w:tc>
        <w:tc>
          <w:tcPr>
            <w:tcW w:w="2694" w:type="dxa"/>
          </w:tcPr>
          <w:p w14:paraId="5DA74B83" w14:textId="7516A19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Н</w:t>
            </w:r>
            <w:r w:rsidRPr="00865ADC">
              <w:rPr>
                <w:rFonts w:ascii="Times New Roman" w:eastAsia="Calibri" w:hAnsi="Times New Roman" w:cs="Calibri"/>
              </w:rPr>
              <w:t>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направлениям исследований в области </w:t>
            </w:r>
            <w:r w:rsidRPr="008019C6">
              <w:rPr>
                <w:rFonts w:ascii="Times New Roman" w:eastAsia="Calibri" w:hAnsi="Times New Roman" w:cs="Times New Roman"/>
              </w:rPr>
              <w:t xml:space="preserve">контроллинга </w:t>
            </w:r>
            <w:r w:rsidR="007B2518">
              <w:rPr>
                <w:rFonts w:ascii="Times New Roman" w:eastAsia="Calibri" w:hAnsi="Times New Roman" w:cs="Times New Roman"/>
              </w:rPr>
              <w:t xml:space="preserve">в </w:t>
            </w:r>
            <w:r w:rsidR="007B2518">
              <w:rPr>
                <w:rFonts w:ascii="Times New Roman" w:eastAsia="Calibri" w:hAnsi="Times New Roman" w:cs="Times New Roman"/>
              </w:rPr>
              <w:lastRenderedPageBreak/>
              <w:t xml:space="preserve">экономическом субъекте </w:t>
            </w:r>
            <w:r w:rsidRPr="008019C6">
              <w:rPr>
                <w:rFonts w:ascii="Times New Roman" w:eastAsia="Calibri" w:hAnsi="Times New Roman" w:cs="Calibri"/>
              </w:rPr>
              <w:t>и обсуждение тем</w:t>
            </w:r>
            <w:r w:rsidR="00F2235E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  <w:p w14:paraId="7608B9D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Тренинги и коллоквиумы</w:t>
            </w:r>
          </w:p>
          <w:p w14:paraId="4030D444" w14:textId="79609D3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 по обсуждению материалов периодических отечественных и </w:t>
            </w:r>
          </w:p>
          <w:p w14:paraId="7CBCDD54" w14:textId="30B70318" w:rsidR="00537A7B" w:rsidRPr="008019C6" w:rsidRDefault="00537A7B" w:rsidP="00865AD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зарубежных</w:t>
            </w:r>
            <w:r>
              <w:rPr>
                <w:rFonts w:ascii="Times New Roman" w:eastAsia="Calibri" w:hAnsi="Times New Roman" w:cs="Calibri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</w:rPr>
              <w:t>научных изданий.</w:t>
            </w:r>
          </w:p>
        </w:tc>
        <w:tc>
          <w:tcPr>
            <w:tcW w:w="2976" w:type="dxa"/>
          </w:tcPr>
          <w:p w14:paraId="7483DDF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Индивидуальный план работы студента</w:t>
            </w:r>
          </w:p>
          <w:p w14:paraId="01E84A7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Утвержденное направление научного исследования</w:t>
            </w:r>
          </w:p>
          <w:p w14:paraId="477E88E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Формулировка целей, задач, методологии, предмета и объекта исследований, гипотезы исследования</w:t>
            </w:r>
          </w:p>
          <w:p w14:paraId="5C58056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37D4235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Обзор научной литературы по направлениям исследования</w:t>
            </w:r>
          </w:p>
          <w:p w14:paraId="605BF800" w14:textId="474DA0B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направлениям исследования</w:t>
            </w:r>
          </w:p>
          <w:p w14:paraId="4345F17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Сформулированная тема научного исследования</w:t>
            </w:r>
          </w:p>
          <w:p w14:paraId="6D4D376C" w14:textId="7B655FF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</w:t>
            </w:r>
            <w:r w:rsidR="00F2235E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2694" w:type="dxa"/>
          </w:tcPr>
          <w:p w14:paraId="29C94CB1" w14:textId="4F2654F9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Промежуточная/зачет</w:t>
            </w:r>
          </w:p>
        </w:tc>
      </w:tr>
      <w:tr w:rsidR="00537A7B" w:rsidRPr="008641A0" w14:paraId="0B6D8882" w14:textId="2A8FF8B2" w:rsidTr="009D1F39">
        <w:tc>
          <w:tcPr>
            <w:tcW w:w="11907" w:type="dxa"/>
            <w:gridSpan w:val="5"/>
          </w:tcPr>
          <w:p w14:paraId="0DF1AC59" w14:textId="63ACBC1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Calibri" w:hAnsi="Times New Roman" w:cs="Calibri"/>
                <w:b/>
                <w:bCs/>
                <w:spacing w:val="-1"/>
              </w:rPr>
              <w:t>Второй год обучения</w:t>
            </w:r>
          </w:p>
        </w:tc>
        <w:tc>
          <w:tcPr>
            <w:tcW w:w="2694" w:type="dxa"/>
          </w:tcPr>
          <w:p w14:paraId="704488B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  <w:spacing w:val="-1"/>
              </w:rPr>
            </w:pPr>
          </w:p>
        </w:tc>
      </w:tr>
      <w:tr w:rsidR="00537A7B" w:rsidRPr="008641A0" w14:paraId="1AB21CD5" w14:textId="103D122C" w:rsidTr="009D1F39">
        <w:tc>
          <w:tcPr>
            <w:tcW w:w="1389" w:type="dxa"/>
          </w:tcPr>
          <w:p w14:paraId="7935DD83" w14:textId="22EA5D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5 модуль</w:t>
            </w:r>
          </w:p>
        </w:tc>
        <w:tc>
          <w:tcPr>
            <w:tcW w:w="1730" w:type="dxa"/>
          </w:tcPr>
          <w:p w14:paraId="23FFFB1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Обоснование актуальности выбранной темы исследования. Постановка целей, задач ВКР исследования, определение объекта и предмета исследования. Выявление и формулировка научной гипотезы </w:t>
            </w:r>
          </w:p>
          <w:p w14:paraId="577FFC6D" w14:textId="2E4F4A2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Разработка плана-графика работы (перечень мероприятий и сроки выполнения)</w:t>
            </w:r>
          </w:p>
        </w:tc>
        <w:tc>
          <w:tcPr>
            <w:tcW w:w="3118" w:type="dxa"/>
          </w:tcPr>
          <w:p w14:paraId="000F1449" w14:textId="3B6418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 и стиль изложения материала в ВКР.</w:t>
            </w:r>
          </w:p>
        </w:tc>
        <w:tc>
          <w:tcPr>
            <w:tcW w:w="2694" w:type="dxa"/>
          </w:tcPr>
          <w:p w14:paraId="0B9675D8" w14:textId="287D9700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направлениям исследований в области </w:t>
            </w:r>
            <w:r w:rsidRPr="008019C6">
              <w:rPr>
                <w:rFonts w:ascii="Times New Roman" w:eastAsia="Calibri" w:hAnsi="Times New Roman" w:cs="Times New Roman"/>
              </w:rPr>
              <w:t xml:space="preserve">контроллинга </w:t>
            </w:r>
            <w:r w:rsidR="007B2518">
              <w:rPr>
                <w:rFonts w:ascii="Times New Roman" w:eastAsia="Calibri" w:hAnsi="Times New Roman" w:cs="Times New Roman"/>
              </w:rPr>
              <w:t xml:space="preserve">в экономическом субъекте </w:t>
            </w:r>
            <w:r w:rsidRPr="008019C6">
              <w:rPr>
                <w:rFonts w:ascii="Times New Roman" w:eastAsia="Calibri" w:hAnsi="Times New Roman" w:cs="Calibri"/>
              </w:rPr>
              <w:t>и обсуждение тем</w:t>
            </w:r>
            <w:r w:rsidR="00C165C0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2976" w:type="dxa"/>
          </w:tcPr>
          <w:p w14:paraId="263393EC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План-график работы (перечень мероприятий и сроки выполнения)</w:t>
            </w:r>
          </w:p>
          <w:p w14:paraId="23BE7DE8" w14:textId="615DCC6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Постановка целей, задач</w:t>
            </w:r>
            <w:r w:rsidR="00C165C0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, определение объекта и предмета исследования.</w:t>
            </w:r>
          </w:p>
          <w:p w14:paraId="5DF0F775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Формулировка гипотезы исследования</w:t>
            </w:r>
          </w:p>
          <w:p w14:paraId="11718941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00523CF8" w14:textId="7F58EC6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694" w:type="dxa"/>
          </w:tcPr>
          <w:p w14:paraId="11EEDF0E" w14:textId="7B7D2D3A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C729F52" w14:textId="13EFD0FD" w:rsidTr="009D1F39">
        <w:tc>
          <w:tcPr>
            <w:tcW w:w="1389" w:type="dxa"/>
          </w:tcPr>
          <w:p w14:paraId="2028A1E1" w14:textId="3662F50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6 модуль</w:t>
            </w:r>
          </w:p>
        </w:tc>
        <w:tc>
          <w:tcPr>
            <w:tcW w:w="1730" w:type="dxa"/>
          </w:tcPr>
          <w:p w14:paraId="3E08D259" w14:textId="2F5579B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Утверждение темы ВКР. Развернутый план ВКР. Подготовка к публикации научной статьи по теме ВКР, тезисов и выступлени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на научны</w:t>
            </w:r>
            <w:r>
              <w:rPr>
                <w:rFonts w:ascii="Times New Roman" w:eastAsia="Calibri" w:hAnsi="Times New Roman" w:cs="Calibri"/>
              </w:rPr>
              <w:t xml:space="preserve">х </w:t>
            </w:r>
            <w:r w:rsidRPr="008019C6">
              <w:rPr>
                <w:rFonts w:ascii="Times New Roman" w:eastAsia="Calibri" w:hAnsi="Times New Roman" w:cs="Calibri"/>
              </w:rPr>
              <w:t>конференциях</w:t>
            </w:r>
          </w:p>
        </w:tc>
        <w:tc>
          <w:tcPr>
            <w:tcW w:w="3118" w:type="dxa"/>
          </w:tcPr>
          <w:p w14:paraId="737A784C" w14:textId="056B86E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Разработка предложений и рекомендаций ВКР. Проектные рекомендации, оценка их эффективности. Обработка отдельных видов текста. Требования, предъявляемые к оформлению ВКР.</w:t>
            </w:r>
          </w:p>
        </w:tc>
        <w:tc>
          <w:tcPr>
            <w:tcW w:w="2694" w:type="dxa"/>
          </w:tcPr>
          <w:p w14:paraId="3C65DEE4" w14:textId="0041AF05" w:rsidR="00537A7B" w:rsidRPr="008019C6" w:rsidRDefault="00537A7B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Дискуссии по актуальным проблемам в области </w:t>
            </w:r>
            <w:r w:rsidRPr="008019C6">
              <w:rPr>
                <w:rFonts w:ascii="Times New Roman" w:eastAsia="Calibri" w:hAnsi="Times New Roman" w:cs="Times New Roman"/>
              </w:rPr>
              <w:t xml:space="preserve">контроллинга </w:t>
            </w:r>
            <w:r w:rsidR="007B2518">
              <w:rPr>
                <w:rFonts w:ascii="Times New Roman" w:eastAsia="Calibri" w:hAnsi="Times New Roman" w:cs="Times New Roman"/>
              </w:rPr>
              <w:t xml:space="preserve">в экономическом субъекте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>и подготовки ВКР</w:t>
            </w:r>
          </w:p>
          <w:p w14:paraId="2B249E3B" w14:textId="54A4796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Тренинги и коллоквиумы по обсуждению исследований, опубликованных в отечественных и зарубежных научных изданиях.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Отчетные </w:t>
            </w:r>
            <w:r>
              <w:rPr>
                <w:rFonts w:ascii="Times New Roman" w:eastAsia="Calibri" w:hAnsi="Times New Roman" w:cs="Calibri"/>
                <w:spacing w:val="-1"/>
              </w:rPr>
              <w:t>материалы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студентов по результатам исследования, их обсуждение </w:t>
            </w:r>
          </w:p>
        </w:tc>
        <w:tc>
          <w:tcPr>
            <w:tcW w:w="2976" w:type="dxa"/>
          </w:tcPr>
          <w:p w14:paraId="36D7094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728B2248" w14:textId="15A3038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5EAF274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0082CA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  <w:p w14:paraId="3493E69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Обзор научной литературы по темам </w:t>
            </w:r>
          </w:p>
          <w:p w14:paraId="2901DD17" w14:textId="2BCC639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тема</w:t>
            </w:r>
            <w:r>
              <w:rPr>
                <w:rFonts w:ascii="Times New Roman" w:eastAsia="Calibri" w:hAnsi="Times New Roman" w:cs="Calibri"/>
              </w:rPr>
              <w:t>тике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</w:t>
            </w:r>
          </w:p>
        </w:tc>
        <w:tc>
          <w:tcPr>
            <w:tcW w:w="2694" w:type="dxa"/>
          </w:tcPr>
          <w:p w14:paraId="72313686" w14:textId="7EF791AD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  <w:tr w:rsidR="00537A7B" w:rsidRPr="008641A0" w14:paraId="7A703844" w14:textId="6505B0DB" w:rsidTr="009D1F39">
        <w:tc>
          <w:tcPr>
            <w:tcW w:w="1389" w:type="dxa"/>
          </w:tcPr>
          <w:p w14:paraId="7F986FB6" w14:textId="78855DC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8 модуль</w:t>
            </w:r>
          </w:p>
        </w:tc>
        <w:tc>
          <w:tcPr>
            <w:tcW w:w="1730" w:type="dxa"/>
          </w:tcPr>
          <w:p w14:paraId="1DD6F50D" w14:textId="019A4E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о результатах исследования с формулировкой элементов научной новизны</w:t>
            </w:r>
          </w:p>
          <w:p w14:paraId="28772FBC" w14:textId="2F6BA5C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</w:tcPr>
          <w:p w14:paraId="61894363" w14:textId="3E6D17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Обсуждение и анализ результатов проведенного исследования</w:t>
            </w:r>
          </w:p>
        </w:tc>
        <w:tc>
          <w:tcPr>
            <w:tcW w:w="2694" w:type="dxa"/>
          </w:tcPr>
          <w:p w14:paraId="69EB29DE" w14:textId="4333EC26" w:rsidR="00537A7B" w:rsidRPr="008019C6" w:rsidRDefault="00537A7B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Отчетные </w:t>
            </w:r>
            <w:r>
              <w:rPr>
                <w:rFonts w:ascii="Times New Roman" w:eastAsia="Calibri" w:hAnsi="Times New Roman" w:cs="Calibri"/>
                <w:spacing w:val="-1"/>
              </w:rPr>
              <w:t>материалы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студентов по результатам исследования, их обсуждение, проверка гипотезы, сформулированные элементы научной новизны</w:t>
            </w:r>
          </w:p>
        </w:tc>
        <w:tc>
          <w:tcPr>
            <w:tcW w:w="2976" w:type="dxa"/>
          </w:tcPr>
          <w:p w14:paraId="7DB221FB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35CE8F7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Подготовленные к публикации или опубликованные статьи, тезисы</w:t>
            </w:r>
          </w:p>
          <w:p w14:paraId="5061EC9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Проект первой главы ВКР.</w:t>
            </w:r>
          </w:p>
          <w:p w14:paraId="57BE577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3C2D43D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694" w:type="dxa"/>
          </w:tcPr>
          <w:p w14:paraId="265EBD44" w14:textId="41BBCB77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</w:tbl>
    <w:p w14:paraId="0128DCB9" w14:textId="03A889F1" w:rsidR="00A36B78" w:rsidRPr="008641A0" w:rsidRDefault="00A36B78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bookmarkStart w:id="12" w:name="_Hlk74260811"/>
    </w:p>
    <w:p w14:paraId="4EC2A818" w14:textId="77777777" w:rsidR="00794869" w:rsidRPr="008641A0" w:rsidRDefault="00794869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sectPr w:rsidR="00794869" w:rsidRPr="008641A0" w:rsidSect="00794869">
          <w:pgSz w:w="16838" w:h="11906" w:orient="landscape" w:code="9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bookmarkEnd w:id="11"/>
    <w:bookmarkEnd w:id="12"/>
    <w:p w14:paraId="26BD0334" w14:textId="77777777" w:rsidR="0049154B" w:rsidRPr="008641A0" w:rsidRDefault="0049154B" w:rsidP="007C798D">
      <w:pPr>
        <w:spacing w:after="0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Формы о</w:t>
      </w:r>
      <w:r w:rsidR="00127B94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тчетности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студентов по научно-исследовательскому семинару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 w:rsidR="008641A0" w:rsidRPr="008641A0" w14:paraId="311F158C" w14:textId="77777777" w:rsidTr="007B2518">
        <w:tc>
          <w:tcPr>
            <w:tcW w:w="2405" w:type="dxa"/>
          </w:tcPr>
          <w:p w14:paraId="3C30A746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8019C6">
              <w:rPr>
                <w:rFonts w:ascii="Times New Roman" w:eastAsia="Calibri" w:hAnsi="Times New Roman" w:cs="Times New Roman"/>
                <w:b/>
              </w:rPr>
              <w:t>Модуль</w:t>
            </w:r>
          </w:p>
        </w:tc>
        <w:tc>
          <w:tcPr>
            <w:tcW w:w="6939" w:type="dxa"/>
          </w:tcPr>
          <w:p w14:paraId="318E09EA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8019C6">
              <w:rPr>
                <w:rFonts w:ascii="Times New Roman" w:eastAsia="Calibri" w:hAnsi="Times New Roman" w:cs="Times New Roman"/>
                <w:b/>
              </w:rPr>
              <w:t>Форма отчетности</w:t>
            </w:r>
          </w:p>
        </w:tc>
      </w:tr>
      <w:tr w:rsidR="008641A0" w:rsidRPr="008641A0" w14:paraId="6BEAB40D" w14:textId="77777777" w:rsidTr="007B2518">
        <w:tc>
          <w:tcPr>
            <w:tcW w:w="2405" w:type="dxa"/>
          </w:tcPr>
          <w:p w14:paraId="108A76E7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939" w:type="dxa"/>
          </w:tcPr>
          <w:p w14:paraId="2B0023A2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3F63BBAB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Утвержденная тема научного исследования</w:t>
            </w:r>
          </w:p>
          <w:p w14:paraId="70236356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Формулировка целей, задач, методологии, предмета и объекта исследований, гипотезы исследования</w:t>
            </w:r>
          </w:p>
          <w:p w14:paraId="18A6E0BE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</w:t>
            </w:r>
          </w:p>
          <w:p w14:paraId="55088E4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Обзор научной литературы по направлениям исследования</w:t>
            </w:r>
          </w:p>
          <w:p w14:paraId="4447D911" w14:textId="27FC57AB" w:rsidR="0049154B" w:rsidRPr="008019C6" w:rsidRDefault="009323AC" w:rsidP="008019C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Отчетные материалы</w:t>
            </w:r>
            <w:r w:rsidR="0049154B" w:rsidRPr="008019C6">
              <w:rPr>
                <w:rFonts w:ascii="Times New Roman" w:eastAsia="Calibri" w:hAnsi="Times New Roman" w:cs="Times New Roman"/>
              </w:rPr>
              <w:t xml:space="preserve"> по направлениям исследования</w:t>
            </w:r>
          </w:p>
          <w:p w14:paraId="135F4AC1" w14:textId="77777777" w:rsidR="0049154B" w:rsidRPr="008019C6" w:rsidRDefault="00FF3247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сформулированная тема научного исследования</w:t>
            </w:r>
          </w:p>
          <w:p w14:paraId="49C37EF7" w14:textId="77777777" w:rsidR="0049154B" w:rsidRPr="008019C6" w:rsidRDefault="00FF3247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План </w:t>
            </w:r>
            <w:r w:rsidR="007629A9" w:rsidRPr="008019C6">
              <w:rPr>
                <w:rFonts w:ascii="Times New Roman" w:eastAsia="Calibri" w:hAnsi="Times New Roman" w:cs="Times New Roman"/>
              </w:rPr>
              <w:t>ВКР</w:t>
            </w:r>
          </w:p>
        </w:tc>
      </w:tr>
      <w:tr w:rsidR="008641A0" w:rsidRPr="008641A0" w14:paraId="45A17DD0" w14:textId="77777777" w:rsidTr="007B2518">
        <w:tc>
          <w:tcPr>
            <w:tcW w:w="2405" w:type="dxa"/>
          </w:tcPr>
          <w:p w14:paraId="260A4D43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939" w:type="dxa"/>
          </w:tcPr>
          <w:p w14:paraId="7442C499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407D29CD" w14:textId="6F983284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1CB98001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</w:t>
            </w:r>
          </w:p>
          <w:p w14:paraId="13707AB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Подготовка материалов для участия в семинаре</w:t>
            </w:r>
          </w:p>
          <w:p w14:paraId="5D214600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Обзор научной литературы по темам </w:t>
            </w:r>
          </w:p>
          <w:p w14:paraId="608767AF" w14:textId="73AE5808" w:rsidR="0049154B" w:rsidRPr="008019C6" w:rsidRDefault="0047389F" w:rsidP="008019C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</w:t>
            </w:r>
            <w:r w:rsidR="0049154B" w:rsidRPr="008019C6">
              <w:rPr>
                <w:rFonts w:ascii="Times New Roman" w:eastAsia="Calibri" w:hAnsi="Times New Roman" w:cs="Times New Roman"/>
              </w:rPr>
              <w:t>чет по тем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49154B" w:rsidRPr="008019C6">
              <w:rPr>
                <w:rFonts w:ascii="Times New Roman" w:eastAsia="Calibri" w:hAnsi="Times New Roman" w:cs="Times New Roman"/>
              </w:rPr>
              <w:t xml:space="preserve"> исследования</w:t>
            </w:r>
          </w:p>
        </w:tc>
      </w:tr>
      <w:tr w:rsidR="008641A0" w:rsidRPr="008641A0" w14:paraId="2AFB44C2" w14:textId="77777777" w:rsidTr="007B2518">
        <w:tc>
          <w:tcPr>
            <w:tcW w:w="2405" w:type="dxa"/>
          </w:tcPr>
          <w:p w14:paraId="5F647B36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939" w:type="dxa"/>
          </w:tcPr>
          <w:p w14:paraId="2CD7C0FA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6C13020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Подготовленные к публикации или опубликованные статьи, тезисы</w:t>
            </w:r>
          </w:p>
          <w:p w14:paraId="30426E49" w14:textId="2BCF4275" w:rsidR="0012783E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Проект </w:t>
            </w:r>
            <w:r w:rsidR="007840B7" w:rsidRPr="008019C6">
              <w:rPr>
                <w:rFonts w:ascii="Times New Roman" w:eastAsia="Calibri" w:hAnsi="Times New Roman" w:cs="Times New Roman"/>
              </w:rPr>
              <w:t>первой, второй</w:t>
            </w:r>
            <w:r w:rsidR="0012783E" w:rsidRPr="008019C6">
              <w:rPr>
                <w:rFonts w:ascii="Times New Roman" w:eastAsia="Calibri" w:hAnsi="Times New Roman" w:cs="Times New Roman"/>
              </w:rPr>
              <w:t xml:space="preserve"> и третьей глав ВКР</w:t>
            </w:r>
          </w:p>
          <w:p w14:paraId="7F8DBDF5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семинарах</w:t>
            </w:r>
          </w:p>
          <w:p w14:paraId="7BBD5F3B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Подготовка материалов для участия в семинаре</w:t>
            </w:r>
          </w:p>
        </w:tc>
      </w:tr>
    </w:tbl>
    <w:p w14:paraId="7A816C49" w14:textId="77777777" w:rsidR="008019C6" w:rsidRDefault="008019C6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8996BB" w14:textId="51671445" w:rsidR="0049154B" w:rsidRPr="008641A0" w:rsidRDefault="0049154B" w:rsidP="003E65B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итогам научно-исследовательского семинара студент обязан подготовить отчет.  </w:t>
      </w:r>
    </w:p>
    <w:p w14:paraId="2D6825A7" w14:textId="77777777" w:rsidR="0049154B" w:rsidRPr="008641A0" w:rsidRDefault="0049154B" w:rsidP="003E65B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по итогам работы на научно-исследовательском семинаре студента должен включать следующие элементы: </w:t>
      </w:r>
    </w:p>
    <w:p w14:paraId="0F794778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Титульный лист (см. Приложение). </w:t>
      </w:r>
    </w:p>
    <w:p w14:paraId="3AB78B3B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Содержание.</w:t>
      </w:r>
    </w:p>
    <w:p w14:paraId="2E651899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Введение. </w:t>
      </w:r>
    </w:p>
    <w:p w14:paraId="776D67F7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НИР.</w:t>
      </w:r>
    </w:p>
    <w:p w14:paraId="3B3A6C63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Заключение, выводы.</w:t>
      </w:r>
    </w:p>
    <w:p w14:paraId="4B5CDCF8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Список источников.</w:t>
      </w:r>
    </w:p>
    <w:p w14:paraId="4495E91D" w14:textId="77777777" w:rsidR="0049154B" w:rsidRPr="008641A0" w:rsidRDefault="0049154B" w:rsidP="003E65B0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Приложения. </w:t>
      </w:r>
    </w:p>
    <w:p w14:paraId="461CE144" w14:textId="4882277A" w:rsidR="0049154B" w:rsidRPr="008641A0" w:rsidRDefault="0049154B" w:rsidP="003E65B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отчету прилагаются копии статей, тезисов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опубликованных за период осуществления НИР, а также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студентов в рамках научно-исследовательского семинара. </w:t>
      </w:r>
    </w:p>
    <w:p w14:paraId="5CFABE79" w14:textId="4081E949" w:rsidR="0049154B" w:rsidRPr="008641A0" w:rsidRDefault="0049154B" w:rsidP="003E65B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участия в работе научно-исследовательского семинара в семестре студенту выставляется итоговая оценка (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/ 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не 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</w:p>
    <w:p w14:paraId="1A6A20D2" w14:textId="72CE3D41" w:rsidR="0049154B" w:rsidRPr="008641A0" w:rsidRDefault="0049154B" w:rsidP="003E65B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Результаты, полученные в ходе научно-исследовательского семинара, могут быть использованы при подготовке</w:t>
      </w:r>
      <w:r w:rsidR="00C16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ВКР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7479CB3D" w14:textId="4E7250FE" w:rsidR="0049154B" w:rsidRPr="008641A0" w:rsidRDefault="0049154B" w:rsidP="003E65B0">
      <w:pPr>
        <w:spacing w:after="0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Оцениваются следующие виды учебной деятельности: выступление на научном-исследовательском семинаре по теме исследования; 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14:paraId="7F76D0C7" w14:textId="77777777" w:rsidR="0049154B" w:rsidRPr="008641A0" w:rsidRDefault="0049154B" w:rsidP="003E65B0">
      <w:pPr>
        <w:spacing w:after="0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Основными формами контроля </w:t>
      </w:r>
      <w:r w:rsidRPr="008641A0">
        <w:rPr>
          <w:rFonts w:ascii="Times New Roman" w:eastAsia="MS Mincho" w:hAnsi="Times New Roman" w:cs="Times New Roman"/>
          <w:sz w:val="28"/>
          <w:szCs w:val="28"/>
        </w:rPr>
        <w:t>являются:</w:t>
      </w: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</w:p>
    <w:p w14:paraId="0C34589C" w14:textId="758507DA" w:rsidR="0049154B" w:rsidRPr="008641A0" w:rsidRDefault="0049154B" w:rsidP="003E65B0">
      <w:pPr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оценка устного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; </w:t>
      </w:r>
    </w:p>
    <w:p w14:paraId="4F3804F4" w14:textId="1C2B56F7" w:rsidR="0049154B" w:rsidRPr="008641A0" w:rsidRDefault="0049154B" w:rsidP="003E65B0">
      <w:pPr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</w:t>
      </w:r>
      <w:r w:rsidR="0047389F">
        <w:rPr>
          <w:rFonts w:ascii="Times New Roman" w:eastAsia="MS Mincho" w:hAnsi="Times New Roman" w:cs="Times New Roman"/>
          <w:sz w:val="28"/>
          <w:szCs w:val="28"/>
        </w:rPr>
        <w:t>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>;</w:t>
      </w:r>
    </w:p>
    <w:p w14:paraId="3322EBE5" w14:textId="77777777" w:rsidR="0049154B" w:rsidRPr="008641A0" w:rsidRDefault="0049154B" w:rsidP="003E65B0">
      <w:pPr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зачет. </w:t>
      </w:r>
    </w:p>
    <w:p w14:paraId="5DC06F34" w14:textId="77777777" w:rsidR="0049154B" w:rsidRPr="008641A0" w:rsidRDefault="0049154B" w:rsidP="003E65B0">
      <w:pPr>
        <w:shd w:val="clear" w:color="auto" w:fill="FFFFFF"/>
        <w:spacing w:after="0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Промежуточная аттестация - </w:t>
      </w:r>
      <w:r w:rsidRPr="008641A0">
        <w:rPr>
          <w:rFonts w:ascii="Times New Roman" w:eastAsia="MS Mincho" w:hAnsi="Times New Roman" w:cs="Times New Roman"/>
          <w:sz w:val="28"/>
          <w:szCs w:val="28"/>
          <w:u w:val="single"/>
        </w:rPr>
        <w:t>Зачет</w:t>
      </w: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14:paraId="3A7714E1" w14:textId="77777777" w:rsidR="0049154B" w:rsidRPr="008641A0" w:rsidRDefault="0049154B" w:rsidP="003E65B0">
      <w:pPr>
        <w:spacing w:after="0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Преподавание дисциплины ведётся на протяжении всего периода обучения в магистратуре, промежуточная аттестация предусмотрена в 4, в 6, в 8 и 9 модулях. 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14:paraId="0568C04D" w14:textId="77777777" w:rsidR="0049154B" w:rsidRPr="008641A0" w:rsidRDefault="0049154B" w:rsidP="003E65B0">
      <w:pPr>
        <w:spacing w:after="0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938"/>
        <w:gridCol w:w="2488"/>
      </w:tblGrid>
      <w:tr w:rsidR="008641A0" w:rsidRPr="008641A0" w14:paraId="3AEA4BB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EA6052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№ п/п</w:t>
            </w:r>
          </w:p>
        </w:tc>
        <w:tc>
          <w:tcPr>
            <w:tcW w:w="6377" w:type="dxa"/>
            <w:shd w:val="clear" w:color="auto" w:fill="auto"/>
          </w:tcPr>
          <w:p w14:paraId="6221092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отчетности</w:t>
            </w:r>
          </w:p>
        </w:tc>
        <w:tc>
          <w:tcPr>
            <w:tcW w:w="2576" w:type="dxa"/>
            <w:shd w:val="clear" w:color="auto" w:fill="auto"/>
          </w:tcPr>
          <w:p w14:paraId="28680DE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Максимальная сумма баллов.</w:t>
            </w:r>
          </w:p>
        </w:tc>
      </w:tr>
      <w:tr w:rsidR="008641A0" w:rsidRPr="008641A0" w14:paraId="6E9307E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968259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77" w:type="dxa"/>
            <w:shd w:val="clear" w:color="auto" w:fill="auto"/>
          </w:tcPr>
          <w:p w14:paraId="3B76F7D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Работа в семестре</w:t>
            </w:r>
          </w:p>
        </w:tc>
        <w:tc>
          <w:tcPr>
            <w:tcW w:w="2576" w:type="dxa"/>
            <w:shd w:val="clear" w:color="auto" w:fill="auto"/>
          </w:tcPr>
          <w:p w14:paraId="5E0E886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8641A0" w:rsidRPr="008641A0" w14:paraId="2519196F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9A3A6E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77" w:type="dxa"/>
            <w:shd w:val="clear" w:color="auto" w:fill="auto"/>
          </w:tcPr>
          <w:p w14:paraId="3647A2F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576" w:type="dxa"/>
            <w:shd w:val="clear" w:color="auto" w:fill="auto"/>
          </w:tcPr>
          <w:p w14:paraId="7542F76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8641A0" w:rsidRPr="008641A0" w14:paraId="19C8105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EF17F0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77" w:type="dxa"/>
            <w:shd w:val="clear" w:color="auto" w:fill="auto"/>
          </w:tcPr>
          <w:p w14:paraId="21A3293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2576" w:type="dxa"/>
            <w:shd w:val="clear" w:color="auto" w:fill="auto"/>
          </w:tcPr>
          <w:p w14:paraId="0B716F5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14:paraId="2B2820B1" w14:textId="77777777" w:rsidR="0049154B" w:rsidRPr="008641A0" w:rsidRDefault="0049154B" w:rsidP="008019C6">
      <w:pPr>
        <w:spacing w:after="0" w:line="360" w:lineRule="auto"/>
        <w:ind w:firstLine="425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во 4 модуле:</w:t>
      </w:r>
    </w:p>
    <w:tbl>
      <w:tblPr>
        <w:tblStyle w:val="31"/>
        <w:tblW w:w="9486" w:type="dxa"/>
        <w:tblLook w:val="0000" w:firstRow="0" w:lastRow="0" w:firstColumn="0" w:lastColumn="0" w:noHBand="0" w:noVBand="0"/>
      </w:tblPr>
      <w:tblGrid>
        <w:gridCol w:w="6651"/>
        <w:gridCol w:w="2835"/>
      </w:tblGrid>
      <w:tr w:rsidR="008641A0" w:rsidRPr="008641A0" w14:paraId="39BB9476" w14:textId="77777777" w:rsidTr="008019C6">
        <w:trPr>
          <w:trHeight w:val="227"/>
        </w:trPr>
        <w:tc>
          <w:tcPr>
            <w:tcW w:w="6651" w:type="dxa"/>
          </w:tcPr>
          <w:p w14:paraId="3D7AF18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835" w:type="dxa"/>
          </w:tcPr>
          <w:p w14:paraId="3090AFF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32E88F94" w14:textId="77777777" w:rsidTr="008019C6">
        <w:trPr>
          <w:trHeight w:val="227"/>
        </w:trPr>
        <w:tc>
          <w:tcPr>
            <w:tcW w:w="6651" w:type="dxa"/>
          </w:tcPr>
          <w:p w14:paraId="6C3B44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</w:tcPr>
          <w:p w14:paraId="38C9DB2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641A0" w:rsidRPr="008641A0" w14:paraId="3A45307D" w14:textId="77777777" w:rsidTr="008019C6">
        <w:trPr>
          <w:trHeight w:val="227"/>
        </w:trPr>
        <w:tc>
          <w:tcPr>
            <w:tcW w:w="6651" w:type="dxa"/>
          </w:tcPr>
          <w:p w14:paraId="1ED8EDA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835" w:type="dxa"/>
          </w:tcPr>
          <w:p w14:paraId="0321945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8641A0" w:rsidRPr="008641A0" w14:paraId="0AF70BFD" w14:textId="77777777" w:rsidTr="008019C6">
        <w:trPr>
          <w:trHeight w:val="227"/>
        </w:trPr>
        <w:tc>
          <w:tcPr>
            <w:tcW w:w="6651" w:type="dxa"/>
          </w:tcPr>
          <w:p w14:paraId="0B62058E" w14:textId="33292CF4" w:rsidR="0049154B" w:rsidRPr="008019C6" w:rsidRDefault="0047389F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направлени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835" w:type="dxa"/>
          </w:tcPr>
          <w:p w14:paraId="4A7BD06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8F12329" w14:textId="77777777" w:rsidTr="008019C6">
        <w:trPr>
          <w:trHeight w:val="227"/>
        </w:trPr>
        <w:tc>
          <w:tcPr>
            <w:tcW w:w="6651" w:type="dxa"/>
          </w:tcPr>
          <w:p w14:paraId="4293931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Сформулированная тема</w:t>
            </w:r>
            <w:r w:rsidRPr="008019C6">
              <w:rPr>
                <w:rFonts w:ascii="Times New Roman" w:eastAsia="Calibri" w:hAnsi="Times New Roman" w:cs="Calibri"/>
              </w:rPr>
              <w:t xml:space="preserve"> </w:t>
            </w:r>
            <w:r w:rsidR="007629A9" w:rsidRPr="008019C6">
              <w:rPr>
                <w:rFonts w:ascii="Times New Roman" w:eastAsia="Calibri" w:hAnsi="Times New Roman" w:cs="Calibri"/>
              </w:rPr>
              <w:t>ВКР</w:t>
            </w:r>
          </w:p>
        </w:tc>
        <w:tc>
          <w:tcPr>
            <w:tcW w:w="2835" w:type="dxa"/>
          </w:tcPr>
          <w:p w14:paraId="327EE3A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39E0842" w14:textId="77777777" w:rsidTr="008019C6">
        <w:trPr>
          <w:trHeight w:val="227"/>
        </w:trPr>
        <w:tc>
          <w:tcPr>
            <w:tcW w:w="6651" w:type="dxa"/>
          </w:tcPr>
          <w:p w14:paraId="65DEC864" w14:textId="5E5303FE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Оформленный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выступление</w:t>
            </w:r>
          </w:p>
        </w:tc>
        <w:tc>
          <w:tcPr>
            <w:tcW w:w="2835" w:type="dxa"/>
          </w:tcPr>
          <w:p w14:paraId="2EBA7EC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673F57C1" w14:textId="77777777" w:rsidTr="008019C6">
        <w:trPr>
          <w:trHeight w:val="227"/>
        </w:trPr>
        <w:tc>
          <w:tcPr>
            <w:tcW w:w="6651" w:type="dxa"/>
          </w:tcPr>
          <w:p w14:paraId="20AFAA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835" w:type="dxa"/>
          </w:tcPr>
          <w:p w14:paraId="0E36CC1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0D293352" w14:textId="77777777" w:rsidTr="008019C6">
        <w:trPr>
          <w:trHeight w:val="227"/>
        </w:trPr>
        <w:tc>
          <w:tcPr>
            <w:tcW w:w="6651" w:type="dxa"/>
          </w:tcPr>
          <w:p w14:paraId="04166E1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835" w:type="dxa"/>
          </w:tcPr>
          <w:p w14:paraId="6B894BA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8641A0" w:rsidRPr="008641A0" w14:paraId="6D06A385" w14:textId="77777777" w:rsidTr="008019C6">
        <w:trPr>
          <w:trHeight w:val="227"/>
        </w:trPr>
        <w:tc>
          <w:tcPr>
            <w:tcW w:w="6651" w:type="dxa"/>
          </w:tcPr>
          <w:p w14:paraId="00A293D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835" w:type="dxa"/>
          </w:tcPr>
          <w:p w14:paraId="780EDB79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0EE5B16D" w14:textId="77777777" w:rsidTr="008019C6">
        <w:trPr>
          <w:trHeight w:val="227"/>
        </w:trPr>
        <w:tc>
          <w:tcPr>
            <w:tcW w:w="6651" w:type="dxa"/>
          </w:tcPr>
          <w:p w14:paraId="32BC26B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Утвержденная тема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835" w:type="dxa"/>
          </w:tcPr>
          <w:p w14:paraId="77262EF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301036CA" w14:textId="77777777" w:rsidTr="008019C6">
        <w:trPr>
          <w:trHeight w:val="227"/>
        </w:trPr>
        <w:tc>
          <w:tcPr>
            <w:tcW w:w="6651" w:type="dxa"/>
          </w:tcPr>
          <w:p w14:paraId="1CD44C7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Формулировка целей, задач, методологии, предмета и объекта исследований, гипотезы </w:t>
            </w:r>
          </w:p>
        </w:tc>
        <w:tc>
          <w:tcPr>
            <w:tcW w:w="2835" w:type="dxa"/>
          </w:tcPr>
          <w:p w14:paraId="1786F92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8641A0" w:rsidRPr="008641A0" w14:paraId="1DEE24A6" w14:textId="77777777" w:rsidTr="008019C6">
        <w:trPr>
          <w:trHeight w:val="227"/>
        </w:trPr>
        <w:tc>
          <w:tcPr>
            <w:tcW w:w="6651" w:type="dxa"/>
          </w:tcPr>
          <w:p w14:paraId="7912A804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Отчет по НИС</w:t>
            </w:r>
          </w:p>
        </w:tc>
        <w:tc>
          <w:tcPr>
            <w:tcW w:w="2835" w:type="dxa"/>
          </w:tcPr>
          <w:p w14:paraId="5BC489FA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49154B" w:rsidRPr="008641A0" w14:paraId="46A95874" w14:textId="77777777" w:rsidTr="008019C6">
        <w:trPr>
          <w:trHeight w:val="227"/>
        </w:trPr>
        <w:tc>
          <w:tcPr>
            <w:tcW w:w="6651" w:type="dxa"/>
          </w:tcPr>
          <w:p w14:paraId="5400AC3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835" w:type="dxa"/>
          </w:tcPr>
          <w:p w14:paraId="38DB0DB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1C7063C1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 6 модуле:</w:t>
      </w:r>
    </w:p>
    <w:tbl>
      <w:tblPr>
        <w:tblStyle w:val="15"/>
        <w:tblW w:w="9486" w:type="dxa"/>
        <w:tblLook w:val="0000" w:firstRow="0" w:lastRow="0" w:firstColumn="0" w:lastColumn="0" w:noHBand="0" w:noVBand="0"/>
      </w:tblPr>
      <w:tblGrid>
        <w:gridCol w:w="6509"/>
        <w:gridCol w:w="2977"/>
      </w:tblGrid>
      <w:tr w:rsidR="008641A0" w:rsidRPr="008641A0" w14:paraId="2A618347" w14:textId="77777777" w:rsidTr="008019C6">
        <w:trPr>
          <w:trHeight w:val="170"/>
        </w:trPr>
        <w:tc>
          <w:tcPr>
            <w:tcW w:w="6509" w:type="dxa"/>
          </w:tcPr>
          <w:p w14:paraId="1EAF94A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50E633E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0FC0774F" w14:textId="77777777" w:rsidTr="008019C6">
        <w:trPr>
          <w:trHeight w:val="170"/>
        </w:trPr>
        <w:tc>
          <w:tcPr>
            <w:tcW w:w="6509" w:type="dxa"/>
          </w:tcPr>
          <w:p w14:paraId="79F5FF4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6D4F216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641A0" w:rsidRPr="008641A0" w14:paraId="7D2A44BC" w14:textId="77777777" w:rsidTr="008019C6">
        <w:trPr>
          <w:trHeight w:val="170"/>
        </w:trPr>
        <w:tc>
          <w:tcPr>
            <w:tcW w:w="6509" w:type="dxa"/>
          </w:tcPr>
          <w:p w14:paraId="65ADC8E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5701DA8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8641A0" w:rsidRPr="008641A0" w14:paraId="319D5CBB" w14:textId="77777777" w:rsidTr="008019C6">
        <w:trPr>
          <w:trHeight w:val="170"/>
        </w:trPr>
        <w:tc>
          <w:tcPr>
            <w:tcW w:w="6509" w:type="dxa"/>
          </w:tcPr>
          <w:p w14:paraId="599BE79E" w14:textId="42B9F795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</w:tcPr>
          <w:p w14:paraId="4D11740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8641A0" w:rsidRPr="008641A0" w14:paraId="4DBD4E5B" w14:textId="77777777" w:rsidTr="008019C6">
        <w:trPr>
          <w:trHeight w:val="170"/>
        </w:trPr>
        <w:tc>
          <w:tcPr>
            <w:tcW w:w="6509" w:type="dxa"/>
          </w:tcPr>
          <w:p w14:paraId="7CFB352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</w:tcPr>
          <w:p w14:paraId="4C32A3A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7B9795A3" w14:textId="77777777" w:rsidTr="008019C6">
        <w:trPr>
          <w:trHeight w:val="170"/>
        </w:trPr>
        <w:tc>
          <w:tcPr>
            <w:tcW w:w="6509" w:type="dxa"/>
          </w:tcPr>
          <w:p w14:paraId="7273C93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5EFBC3E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278FB536" w14:textId="77777777" w:rsidTr="008019C6">
        <w:trPr>
          <w:trHeight w:val="170"/>
        </w:trPr>
        <w:tc>
          <w:tcPr>
            <w:tcW w:w="6509" w:type="dxa"/>
          </w:tcPr>
          <w:p w14:paraId="01547FC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21B7E9C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2247E97D" w14:textId="77777777" w:rsidTr="008019C6">
        <w:trPr>
          <w:trHeight w:val="170"/>
        </w:trPr>
        <w:tc>
          <w:tcPr>
            <w:tcW w:w="6509" w:type="dxa"/>
          </w:tcPr>
          <w:p w14:paraId="4F278FA7" w14:textId="7430C2A2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статьи (тезисы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выступления</w:t>
            </w:r>
            <w:r w:rsidRPr="008019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3BBED04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2D7D892E" w14:textId="77777777" w:rsidTr="008019C6">
        <w:trPr>
          <w:trHeight w:val="170"/>
        </w:trPr>
        <w:tc>
          <w:tcPr>
            <w:tcW w:w="6509" w:type="dxa"/>
          </w:tcPr>
          <w:p w14:paraId="3BD529C4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Обзор литературы по теме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7BB0175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666ECCBA" w14:textId="77777777" w:rsidTr="008019C6">
        <w:trPr>
          <w:trHeight w:val="170"/>
        </w:trPr>
        <w:tc>
          <w:tcPr>
            <w:tcW w:w="6509" w:type="dxa"/>
          </w:tcPr>
          <w:p w14:paraId="4404725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</w:tcPr>
          <w:p w14:paraId="79A267A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F6197F3" w14:textId="77777777" w:rsidTr="008019C6">
        <w:trPr>
          <w:trHeight w:val="170"/>
        </w:trPr>
        <w:tc>
          <w:tcPr>
            <w:tcW w:w="6509" w:type="dxa"/>
          </w:tcPr>
          <w:p w14:paraId="43B0E6C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</w:tcPr>
          <w:p w14:paraId="7492D0C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1E0F1DC5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14:paraId="44F5D5E6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Оценка знаний студентов осуществляется в баллах в комплексной форме в 8 модуле:</w:t>
      </w:r>
    </w:p>
    <w:tbl>
      <w:tblPr>
        <w:tblW w:w="948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9"/>
        <w:gridCol w:w="2977"/>
      </w:tblGrid>
      <w:tr w:rsidR="0049154B" w:rsidRPr="008641A0" w14:paraId="0BA2A38D" w14:textId="77777777" w:rsidTr="008019C6">
        <w:trPr>
          <w:trHeight w:val="20"/>
        </w:trPr>
        <w:tc>
          <w:tcPr>
            <w:tcW w:w="6509" w:type="dxa"/>
          </w:tcPr>
          <w:p w14:paraId="261BAF6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0F24A38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49154B" w:rsidRPr="008641A0" w14:paraId="11ADD454" w14:textId="77777777" w:rsidTr="008019C6">
        <w:trPr>
          <w:trHeight w:val="20"/>
        </w:trPr>
        <w:tc>
          <w:tcPr>
            <w:tcW w:w="6509" w:type="dxa"/>
          </w:tcPr>
          <w:p w14:paraId="7969177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4FB5EF6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9154B" w:rsidRPr="008641A0" w14:paraId="38E0963C" w14:textId="77777777" w:rsidTr="008019C6">
        <w:trPr>
          <w:trHeight w:val="20"/>
        </w:trPr>
        <w:tc>
          <w:tcPr>
            <w:tcW w:w="6509" w:type="dxa"/>
          </w:tcPr>
          <w:p w14:paraId="54B75DC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19965FA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9154B" w:rsidRPr="008641A0" w14:paraId="1542D66A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1AF04C59" w14:textId="14F4D1E9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FADAFE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3008882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402866A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  <w:shd w:val="clear" w:color="auto" w:fill="auto"/>
          </w:tcPr>
          <w:p w14:paraId="68F67C0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49154B" w:rsidRPr="008641A0" w14:paraId="5D1DD901" w14:textId="77777777" w:rsidTr="008019C6">
        <w:trPr>
          <w:trHeight w:val="20"/>
        </w:trPr>
        <w:tc>
          <w:tcPr>
            <w:tcW w:w="6509" w:type="dxa"/>
          </w:tcPr>
          <w:p w14:paraId="5681C20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4AFCBE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373BB992" w14:textId="77777777" w:rsidTr="008019C6">
        <w:trPr>
          <w:trHeight w:val="20"/>
        </w:trPr>
        <w:tc>
          <w:tcPr>
            <w:tcW w:w="6509" w:type="dxa"/>
          </w:tcPr>
          <w:p w14:paraId="5D1AE2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6B6906E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5F0542C5" w14:textId="77777777" w:rsidTr="008019C6">
        <w:trPr>
          <w:trHeight w:val="20"/>
        </w:trPr>
        <w:tc>
          <w:tcPr>
            <w:tcW w:w="6509" w:type="dxa"/>
          </w:tcPr>
          <w:p w14:paraId="094AD91B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первой главы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177783B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3263D0C0" w14:textId="77777777" w:rsidTr="008019C6">
        <w:trPr>
          <w:trHeight w:val="20"/>
        </w:trPr>
        <w:tc>
          <w:tcPr>
            <w:tcW w:w="6509" w:type="dxa"/>
          </w:tcPr>
          <w:p w14:paraId="67DF755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Подготовленная к публикации статья или и тезисы</w:t>
            </w:r>
          </w:p>
        </w:tc>
        <w:tc>
          <w:tcPr>
            <w:tcW w:w="2977" w:type="dxa"/>
          </w:tcPr>
          <w:p w14:paraId="02A5EC3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9EC0EB0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3A4C164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FF083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456D7B4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2FFC397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  <w:shd w:val="clear" w:color="auto" w:fill="auto"/>
          </w:tcPr>
          <w:p w14:paraId="7A34BD8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229DE624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14:paraId="1E92AD13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При этом оценка знаний студентов осуществляется </w:t>
      </w:r>
      <w:r w:rsidR="0012783E" w:rsidRPr="008641A0">
        <w:rPr>
          <w:rFonts w:ascii="Times New Roman" w:eastAsia="Times New Roman" w:hAnsi="Times New Roman" w:cs="Palatino Linotype"/>
          <w:sz w:val="28"/>
          <w:szCs w:val="28"/>
        </w:rPr>
        <w:t>в баллах в комплексной форме в 8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W w:w="948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1"/>
        <w:gridCol w:w="2835"/>
      </w:tblGrid>
      <w:tr w:rsidR="0049154B" w:rsidRPr="008641A0" w14:paraId="0F22AE04" w14:textId="77777777" w:rsidTr="008019C6">
        <w:trPr>
          <w:trHeight w:val="20"/>
        </w:trPr>
        <w:tc>
          <w:tcPr>
            <w:tcW w:w="6651" w:type="dxa"/>
          </w:tcPr>
          <w:p w14:paraId="7C067C0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835" w:type="dxa"/>
          </w:tcPr>
          <w:p w14:paraId="1FD024D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49154B" w:rsidRPr="008641A0" w14:paraId="534BF98D" w14:textId="77777777" w:rsidTr="008019C6">
        <w:trPr>
          <w:trHeight w:val="20"/>
        </w:trPr>
        <w:tc>
          <w:tcPr>
            <w:tcW w:w="6651" w:type="dxa"/>
          </w:tcPr>
          <w:p w14:paraId="407A9BB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</w:tcPr>
          <w:p w14:paraId="3AB52B5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9154B" w:rsidRPr="008641A0" w14:paraId="0EEA7560" w14:textId="77777777" w:rsidTr="008019C6">
        <w:trPr>
          <w:trHeight w:val="20"/>
        </w:trPr>
        <w:tc>
          <w:tcPr>
            <w:tcW w:w="6651" w:type="dxa"/>
          </w:tcPr>
          <w:p w14:paraId="24B16D5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835" w:type="dxa"/>
          </w:tcPr>
          <w:p w14:paraId="45BD6C2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9154B" w:rsidRPr="008641A0" w14:paraId="306B0B30" w14:textId="77777777" w:rsidTr="008019C6">
        <w:trPr>
          <w:trHeight w:val="20"/>
        </w:trPr>
        <w:tc>
          <w:tcPr>
            <w:tcW w:w="6651" w:type="dxa"/>
            <w:tcBorders>
              <w:bottom w:val="single" w:sz="4" w:space="0" w:color="auto"/>
            </w:tcBorders>
          </w:tcPr>
          <w:p w14:paraId="53A5A49D" w14:textId="370FF7C0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A8F27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30AF6DC4" w14:textId="77777777" w:rsidTr="008019C6">
        <w:trPr>
          <w:trHeight w:val="20"/>
        </w:trPr>
        <w:tc>
          <w:tcPr>
            <w:tcW w:w="6651" w:type="dxa"/>
            <w:shd w:val="clear" w:color="auto" w:fill="auto"/>
          </w:tcPr>
          <w:p w14:paraId="1598F44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835" w:type="dxa"/>
            <w:shd w:val="clear" w:color="auto" w:fill="auto"/>
          </w:tcPr>
          <w:p w14:paraId="27DEFD7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49154B" w:rsidRPr="008641A0" w14:paraId="1D67C63E" w14:textId="77777777" w:rsidTr="008019C6">
        <w:trPr>
          <w:trHeight w:val="20"/>
        </w:trPr>
        <w:tc>
          <w:tcPr>
            <w:tcW w:w="6651" w:type="dxa"/>
          </w:tcPr>
          <w:p w14:paraId="5512CB5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835" w:type="dxa"/>
          </w:tcPr>
          <w:p w14:paraId="4D10ED2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54F53A84" w14:textId="77777777" w:rsidTr="008019C6">
        <w:trPr>
          <w:trHeight w:val="20"/>
        </w:trPr>
        <w:tc>
          <w:tcPr>
            <w:tcW w:w="6651" w:type="dxa"/>
          </w:tcPr>
          <w:p w14:paraId="312D0BC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835" w:type="dxa"/>
          </w:tcPr>
          <w:p w14:paraId="282956D7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32A14156" w14:textId="77777777" w:rsidTr="008019C6">
        <w:trPr>
          <w:trHeight w:val="20"/>
        </w:trPr>
        <w:tc>
          <w:tcPr>
            <w:tcW w:w="6651" w:type="dxa"/>
          </w:tcPr>
          <w:p w14:paraId="5ED2AD92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Текст первой главы</w:t>
            </w:r>
            <w:r w:rsidR="00FF3247" w:rsidRPr="008019C6">
              <w:rPr>
                <w:rFonts w:ascii="Times New Roman" w:eastAsia="Calibri" w:hAnsi="Times New Roman" w:cs="Calibri"/>
              </w:rPr>
              <w:t xml:space="preserve"> </w:t>
            </w:r>
            <w:r w:rsidR="007629A9" w:rsidRPr="008019C6">
              <w:rPr>
                <w:rFonts w:ascii="Times New Roman" w:eastAsia="Calibri" w:hAnsi="Times New Roman" w:cs="Calibri"/>
              </w:rPr>
              <w:t>ВКР</w:t>
            </w:r>
            <w:r w:rsidRPr="008019C6">
              <w:rPr>
                <w:rFonts w:ascii="Times New Roman" w:eastAsia="Times New Roman" w:hAnsi="Times New Roman" w:cs="Times New Roman"/>
              </w:rPr>
              <w:t>, одобренный научным руководителем</w:t>
            </w:r>
          </w:p>
        </w:tc>
        <w:tc>
          <w:tcPr>
            <w:tcW w:w="2835" w:type="dxa"/>
          </w:tcPr>
          <w:p w14:paraId="5359AF27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2847CAB5" w14:textId="77777777" w:rsidTr="008019C6">
        <w:trPr>
          <w:trHeight w:val="20"/>
        </w:trPr>
        <w:tc>
          <w:tcPr>
            <w:tcW w:w="6651" w:type="dxa"/>
          </w:tcPr>
          <w:p w14:paraId="6F5455BC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Опубликованные статьи и тезисы</w:t>
            </w:r>
          </w:p>
        </w:tc>
        <w:tc>
          <w:tcPr>
            <w:tcW w:w="2835" w:type="dxa"/>
          </w:tcPr>
          <w:p w14:paraId="1169F0C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08B59DE0" w14:textId="77777777" w:rsidTr="008019C6">
        <w:trPr>
          <w:trHeight w:val="20"/>
        </w:trPr>
        <w:tc>
          <w:tcPr>
            <w:tcW w:w="6651" w:type="dxa"/>
          </w:tcPr>
          <w:p w14:paraId="65383A3F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элементов новизны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835" w:type="dxa"/>
          </w:tcPr>
          <w:p w14:paraId="391F817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755A135B" w14:textId="77777777" w:rsidTr="008019C6">
        <w:trPr>
          <w:trHeight w:val="20"/>
        </w:trPr>
        <w:tc>
          <w:tcPr>
            <w:tcW w:w="6651" w:type="dxa"/>
            <w:tcBorders>
              <w:bottom w:val="single" w:sz="4" w:space="0" w:color="auto"/>
            </w:tcBorders>
          </w:tcPr>
          <w:p w14:paraId="3A765B57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Отчет по НИС (реферат по материалам</w:t>
            </w:r>
            <w:r w:rsidR="007629A9" w:rsidRPr="008019C6">
              <w:rPr>
                <w:rFonts w:ascii="Times New Roman" w:eastAsia="Times New Roman" w:hAnsi="Times New Roman" w:cs="Times New Roman"/>
              </w:rPr>
              <w:t xml:space="preserve"> ВКР</w:t>
            </w:r>
            <w:r w:rsidRPr="008019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9ADE9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0A212AFD" w14:textId="77777777" w:rsidTr="008019C6">
        <w:trPr>
          <w:trHeight w:val="20"/>
        </w:trPr>
        <w:tc>
          <w:tcPr>
            <w:tcW w:w="6651" w:type="dxa"/>
            <w:shd w:val="clear" w:color="auto" w:fill="auto"/>
          </w:tcPr>
          <w:p w14:paraId="1BA5755C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835" w:type="dxa"/>
            <w:shd w:val="clear" w:color="auto" w:fill="auto"/>
          </w:tcPr>
          <w:p w14:paraId="3594021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357ADE56" w14:textId="77777777" w:rsidR="007629A9" w:rsidRPr="008641A0" w:rsidRDefault="007629A9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45B06C72" w14:textId="77777777" w:rsidR="0049154B" w:rsidRPr="008641A0" w:rsidRDefault="0049154B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Оценка знаний по 100-балльной шкале в соотве</w:t>
      </w:r>
      <w:r w:rsidR="00FF3247"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тствии с критериями Финансового</w:t>
      </w: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университета реализуются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0"/>
        <w:gridCol w:w="1562"/>
        <w:gridCol w:w="1612"/>
      </w:tblGrid>
      <w:tr w:rsidR="0049154B" w:rsidRPr="008641A0" w14:paraId="71A2A69E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1C3D3E23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</w:p>
          <w:p w14:paraId="74858DB1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Требования к результатам освоения дисциплины</w:t>
            </w:r>
          </w:p>
        </w:tc>
        <w:tc>
          <w:tcPr>
            <w:tcW w:w="1589" w:type="dxa"/>
            <w:shd w:val="clear" w:color="auto" w:fill="auto"/>
          </w:tcPr>
          <w:p w14:paraId="4299BC5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Оценка или зачет</w:t>
            </w:r>
          </w:p>
        </w:tc>
        <w:tc>
          <w:tcPr>
            <w:tcW w:w="1617" w:type="dxa"/>
            <w:shd w:val="clear" w:color="auto" w:fill="auto"/>
          </w:tcPr>
          <w:p w14:paraId="1EDBCF0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Баллы (рейтинговая оценка)</w:t>
            </w:r>
          </w:p>
        </w:tc>
      </w:tr>
      <w:tr w:rsidR="0049154B" w:rsidRPr="008641A0" w14:paraId="67B9B227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07DF027F" w14:textId="08B45358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Успешное выступление на научном семинаре </w:t>
            </w:r>
            <w:r w:rsidR="007840B7" w:rsidRPr="008019C6">
              <w:rPr>
                <w:rFonts w:ascii="Times New Roman" w:eastAsia="Times New Roman" w:hAnsi="Times New Roman" w:cs="Times New Roman"/>
                <w:spacing w:val="1"/>
              </w:rPr>
              <w:t>согласно графику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 выступлений, сдача оформленного </w:t>
            </w:r>
            <w:r w:rsidR="00865ADC">
              <w:rPr>
                <w:rFonts w:ascii="Times New Roman" w:eastAsia="Times New Roman" w:hAnsi="Times New Roman" w:cs="Times New Roman"/>
                <w:spacing w:val="1"/>
              </w:rPr>
              <w:t>научного выступления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>; подготовка отчета по НИР; выполнение форм отчетности по НИС.</w:t>
            </w:r>
          </w:p>
        </w:tc>
        <w:tc>
          <w:tcPr>
            <w:tcW w:w="1589" w:type="dxa"/>
            <w:shd w:val="clear" w:color="auto" w:fill="auto"/>
          </w:tcPr>
          <w:p w14:paraId="116F88CC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зачтено</w:t>
            </w:r>
          </w:p>
        </w:tc>
        <w:tc>
          <w:tcPr>
            <w:tcW w:w="1617" w:type="dxa"/>
            <w:shd w:val="clear" w:color="auto" w:fill="auto"/>
          </w:tcPr>
          <w:p w14:paraId="7EDFB899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50-100</w:t>
            </w:r>
          </w:p>
        </w:tc>
      </w:tr>
      <w:tr w:rsidR="0049154B" w:rsidRPr="008641A0" w14:paraId="3DE28C52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59F463A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Неполное или некачественное выполнение перечисленных выше требований </w:t>
            </w:r>
          </w:p>
        </w:tc>
        <w:tc>
          <w:tcPr>
            <w:tcW w:w="1589" w:type="dxa"/>
            <w:shd w:val="clear" w:color="auto" w:fill="auto"/>
          </w:tcPr>
          <w:p w14:paraId="0F9FBD3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Не зачтено</w:t>
            </w:r>
          </w:p>
        </w:tc>
        <w:tc>
          <w:tcPr>
            <w:tcW w:w="1617" w:type="dxa"/>
            <w:shd w:val="clear" w:color="auto" w:fill="auto"/>
          </w:tcPr>
          <w:p w14:paraId="7E2A754A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0-49</w:t>
            </w:r>
          </w:p>
        </w:tc>
      </w:tr>
    </w:tbl>
    <w:p w14:paraId="372E0A1E" w14:textId="77777777" w:rsidR="0049154B" w:rsidRPr="008641A0" w:rsidRDefault="0049154B" w:rsidP="0049154B">
      <w:pPr>
        <w:pStyle w:val="1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hAnsi="Times New Roman" w:cs="Times New Roman"/>
          <w:sz w:val="28"/>
          <w:szCs w:val="28"/>
        </w:rPr>
        <w:br w:type="page"/>
      </w:r>
      <w:bookmarkStart w:id="13" w:name="_Toc106191106"/>
      <w:r w:rsidRPr="008641A0"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</w:t>
      </w:r>
      <w:bookmarkEnd w:id="13"/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14:paraId="7C47030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8641A0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14:paraId="4B4D07F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537DE3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B546FAC" w14:textId="1D29B8F8" w:rsidR="0049154B" w:rsidRPr="008641A0" w:rsidRDefault="007840B7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49154B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Финансовый университет при Правительстве Российской Федерации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</w:p>
    <w:p w14:paraId="614CD9D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14:paraId="5C4E34CB" w14:textId="2BCFAC86" w:rsidR="0049154B" w:rsidRPr="008641A0" w:rsidRDefault="00127B94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Кафедра 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7B2518">
        <w:rPr>
          <w:rFonts w:ascii="Times New Roman" w:eastAsia="TimesNewRomanPS-BoldMT" w:hAnsi="Times New Roman" w:cs="Times New Roman"/>
          <w:b/>
          <w:bCs/>
          <w:sz w:val="28"/>
          <w:szCs w:val="28"/>
        </w:rPr>
        <w:t>Ф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инансов</w:t>
      </w:r>
      <w:r w:rsidR="005C203F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ый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контрол</w:t>
      </w:r>
      <w:r w:rsidR="005C203F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ь</w:t>
      </w:r>
      <w:r w:rsidR="00521309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и казначейское дело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</w:p>
    <w:p w14:paraId="3F4C3D3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AD54F4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4F510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1E350BB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CE6B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64B804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983F09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14:paraId="35B0B1EF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14:paraId="56A6EDB2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</w:t>
      </w:r>
    </w:p>
    <w:p w14:paraId="5CF9B7A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73067FE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B6536F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4FA027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63E32B4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Исполнитель – студент  </w:t>
      </w:r>
    </w:p>
    <w:p w14:paraId="6B2BED31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курс___________</w:t>
      </w:r>
    </w:p>
    <w:p w14:paraId="0F376DC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C7B6A9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5B53A5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8CBFE7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14:paraId="76AACAA5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12D11F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 w:rsidRPr="008641A0">
        <w:rPr>
          <w:rFonts w:ascii="Times New Roman" w:eastAsia="TimesNewRomanPSMT" w:hAnsi="Times New Roman" w:cs="Times New Roman"/>
          <w:sz w:val="28"/>
          <w:szCs w:val="28"/>
        </w:rPr>
        <w:t>)</w:t>
      </w:r>
    </w:p>
    <w:p w14:paraId="09169AC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14:paraId="433C95A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 xml:space="preserve">фамилия, инициалы </w:t>
      </w:r>
      <w:proofErr w:type="gramStart"/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 xml:space="preserve">   (</w:t>
      </w:r>
      <w:proofErr w:type="gramEnd"/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подпись)</w:t>
      </w:r>
    </w:p>
    <w:p w14:paraId="06467EA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14:paraId="597511E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14:paraId="7B3D7B59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0B205C3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3CA34" w14:textId="3A283AE7" w:rsidR="0049154B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468899C" w14:textId="2973E969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ECE1C69" w14:textId="2424DBFC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5182558" w14:textId="77777777" w:rsidR="008019C6" w:rsidRPr="008641A0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8E37191" w14:textId="49C02BC8" w:rsidR="007C4034" w:rsidRPr="008641A0" w:rsidRDefault="0049154B" w:rsidP="008019C6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</w:p>
    <w:sectPr w:rsidR="007C4034" w:rsidRPr="008641A0" w:rsidSect="00794869">
      <w:pgSz w:w="11906" w:h="16838" w:code="9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71F2B" w14:textId="77777777" w:rsidR="00E10731" w:rsidRDefault="00E10731" w:rsidP="0049154B">
      <w:pPr>
        <w:spacing w:after="0" w:line="240" w:lineRule="auto"/>
      </w:pPr>
      <w:r>
        <w:separator/>
      </w:r>
    </w:p>
  </w:endnote>
  <w:endnote w:type="continuationSeparator" w:id="0">
    <w:p w14:paraId="07CAA7F6" w14:textId="77777777" w:rsidR="00E10731" w:rsidRDefault="00E10731" w:rsidP="0049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040074"/>
      <w:docPartObj>
        <w:docPartGallery w:val="Page Numbers (Bottom of Page)"/>
        <w:docPartUnique/>
      </w:docPartObj>
    </w:sdtPr>
    <w:sdtContent>
      <w:p w14:paraId="453DA640" w14:textId="7D05102C" w:rsidR="003E65B0" w:rsidRDefault="003E65B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E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91FB57F" w14:textId="77777777" w:rsidR="003E65B0" w:rsidRDefault="003E65B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97C2B" w14:textId="77777777" w:rsidR="00E10731" w:rsidRDefault="00E10731" w:rsidP="0049154B">
      <w:pPr>
        <w:spacing w:after="0" w:line="240" w:lineRule="auto"/>
      </w:pPr>
      <w:r>
        <w:separator/>
      </w:r>
    </w:p>
  </w:footnote>
  <w:footnote w:type="continuationSeparator" w:id="0">
    <w:p w14:paraId="68A799DF" w14:textId="77777777" w:rsidR="00E10731" w:rsidRDefault="00E10731" w:rsidP="00491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73E4"/>
    <w:multiLevelType w:val="hybridMultilevel"/>
    <w:tmpl w:val="6226D7A8"/>
    <w:lvl w:ilvl="0" w:tplc="1ADA81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F02860"/>
    <w:multiLevelType w:val="hybridMultilevel"/>
    <w:tmpl w:val="EAECF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77469"/>
    <w:multiLevelType w:val="multilevel"/>
    <w:tmpl w:val="7D6E54EC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42587183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473A3E13"/>
    <w:multiLevelType w:val="multilevel"/>
    <w:tmpl w:val="1DCC6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6" w15:restartNumberingAfterBreak="0">
    <w:nsid w:val="4870329B"/>
    <w:multiLevelType w:val="hybridMultilevel"/>
    <w:tmpl w:val="D28859FE"/>
    <w:lvl w:ilvl="0" w:tplc="B78E76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6615F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4B"/>
    <w:rsid w:val="00013197"/>
    <w:rsid w:val="000336A9"/>
    <w:rsid w:val="00033B51"/>
    <w:rsid w:val="000779C6"/>
    <w:rsid w:val="00081EA9"/>
    <w:rsid w:val="00083AD8"/>
    <w:rsid w:val="00086E6B"/>
    <w:rsid w:val="000B0182"/>
    <w:rsid w:val="000C1644"/>
    <w:rsid w:val="000E4326"/>
    <w:rsid w:val="000E7AC3"/>
    <w:rsid w:val="000F12BD"/>
    <w:rsid w:val="000F76CE"/>
    <w:rsid w:val="00107032"/>
    <w:rsid w:val="00120BF7"/>
    <w:rsid w:val="00124A8B"/>
    <w:rsid w:val="0012783E"/>
    <w:rsid w:val="00127B94"/>
    <w:rsid w:val="00156676"/>
    <w:rsid w:val="00162CDD"/>
    <w:rsid w:val="00180576"/>
    <w:rsid w:val="00181D21"/>
    <w:rsid w:val="00191854"/>
    <w:rsid w:val="001A3945"/>
    <w:rsid w:val="001B34D5"/>
    <w:rsid w:val="001B4483"/>
    <w:rsid w:val="001B78EA"/>
    <w:rsid w:val="001C17F8"/>
    <w:rsid w:val="001E5D54"/>
    <w:rsid w:val="001E5F08"/>
    <w:rsid w:val="00213163"/>
    <w:rsid w:val="002148B8"/>
    <w:rsid w:val="00216C1F"/>
    <w:rsid w:val="00222401"/>
    <w:rsid w:val="00226C44"/>
    <w:rsid w:val="00232840"/>
    <w:rsid w:val="002329F3"/>
    <w:rsid w:val="00247F0D"/>
    <w:rsid w:val="00253177"/>
    <w:rsid w:val="00281879"/>
    <w:rsid w:val="00282062"/>
    <w:rsid w:val="002A2BF8"/>
    <w:rsid w:val="002A7FD1"/>
    <w:rsid w:val="002C5C14"/>
    <w:rsid w:val="002C6503"/>
    <w:rsid w:val="002D3076"/>
    <w:rsid w:val="002D634F"/>
    <w:rsid w:val="002D792B"/>
    <w:rsid w:val="002F4618"/>
    <w:rsid w:val="002F7531"/>
    <w:rsid w:val="00362008"/>
    <w:rsid w:val="00364E1C"/>
    <w:rsid w:val="003851BA"/>
    <w:rsid w:val="003B1645"/>
    <w:rsid w:val="003B2702"/>
    <w:rsid w:val="003C0488"/>
    <w:rsid w:val="003C4C47"/>
    <w:rsid w:val="003E18C6"/>
    <w:rsid w:val="003E65B0"/>
    <w:rsid w:val="003F2BBC"/>
    <w:rsid w:val="0040232A"/>
    <w:rsid w:val="004139CF"/>
    <w:rsid w:val="00422C0B"/>
    <w:rsid w:val="0042452B"/>
    <w:rsid w:val="00433599"/>
    <w:rsid w:val="00436A79"/>
    <w:rsid w:val="00444AB4"/>
    <w:rsid w:val="00457093"/>
    <w:rsid w:val="0047389F"/>
    <w:rsid w:val="004738BD"/>
    <w:rsid w:val="004768E3"/>
    <w:rsid w:val="00483AEB"/>
    <w:rsid w:val="0049154B"/>
    <w:rsid w:val="004A05AA"/>
    <w:rsid w:val="004A13D8"/>
    <w:rsid w:val="004B0F9E"/>
    <w:rsid w:val="004B7FDA"/>
    <w:rsid w:val="004F6BB6"/>
    <w:rsid w:val="00521309"/>
    <w:rsid w:val="00521928"/>
    <w:rsid w:val="005265BC"/>
    <w:rsid w:val="00532E37"/>
    <w:rsid w:val="00537A7B"/>
    <w:rsid w:val="00562106"/>
    <w:rsid w:val="005631EE"/>
    <w:rsid w:val="005762D6"/>
    <w:rsid w:val="005B50AD"/>
    <w:rsid w:val="005B6583"/>
    <w:rsid w:val="005C203F"/>
    <w:rsid w:val="005E0BA1"/>
    <w:rsid w:val="005E348B"/>
    <w:rsid w:val="005F3827"/>
    <w:rsid w:val="00623B70"/>
    <w:rsid w:val="00665FB6"/>
    <w:rsid w:val="00676F55"/>
    <w:rsid w:val="00687A47"/>
    <w:rsid w:val="006F2965"/>
    <w:rsid w:val="0072148D"/>
    <w:rsid w:val="00730708"/>
    <w:rsid w:val="00755263"/>
    <w:rsid w:val="007629A9"/>
    <w:rsid w:val="00774CB9"/>
    <w:rsid w:val="007840B7"/>
    <w:rsid w:val="00794869"/>
    <w:rsid w:val="007A2393"/>
    <w:rsid w:val="007A2D61"/>
    <w:rsid w:val="007B2518"/>
    <w:rsid w:val="007C4034"/>
    <w:rsid w:val="007C52A1"/>
    <w:rsid w:val="007C798D"/>
    <w:rsid w:val="007E2DC9"/>
    <w:rsid w:val="008019C6"/>
    <w:rsid w:val="0082641F"/>
    <w:rsid w:val="008338FF"/>
    <w:rsid w:val="00841DE4"/>
    <w:rsid w:val="00863F60"/>
    <w:rsid w:val="008641A0"/>
    <w:rsid w:val="008650BD"/>
    <w:rsid w:val="00865ADC"/>
    <w:rsid w:val="00867B27"/>
    <w:rsid w:val="00870968"/>
    <w:rsid w:val="00891FF7"/>
    <w:rsid w:val="008920B5"/>
    <w:rsid w:val="008A060F"/>
    <w:rsid w:val="008B6423"/>
    <w:rsid w:val="008D3466"/>
    <w:rsid w:val="008D55FB"/>
    <w:rsid w:val="008D5916"/>
    <w:rsid w:val="008E135F"/>
    <w:rsid w:val="008E71E6"/>
    <w:rsid w:val="0090449D"/>
    <w:rsid w:val="00907379"/>
    <w:rsid w:val="00913C75"/>
    <w:rsid w:val="009323AC"/>
    <w:rsid w:val="0099595A"/>
    <w:rsid w:val="009B00C9"/>
    <w:rsid w:val="009B10AE"/>
    <w:rsid w:val="009B2106"/>
    <w:rsid w:val="009D1F39"/>
    <w:rsid w:val="009D5B6C"/>
    <w:rsid w:val="009F2D6A"/>
    <w:rsid w:val="009F646A"/>
    <w:rsid w:val="00A02750"/>
    <w:rsid w:val="00A12293"/>
    <w:rsid w:val="00A1257F"/>
    <w:rsid w:val="00A25CA1"/>
    <w:rsid w:val="00A31150"/>
    <w:rsid w:val="00A36B78"/>
    <w:rsid w:val="00A51104"/>
    <w:rsid w:val="00A554AB"/>
    <w:rsid w:val="00A60ADC"/>
    <w:rsid w:val="00A62683"/>
    <w:rsid w:val="00A62EC4"/>
    <w:rsid w:val="00A7268D"/>
    <w:rsid w:val="00A82AA7"/>
    <w:rsid w:val="00AD0716"/>
    <w:rsid w:val="00AD699A"/>
    <w:rsid w:val="00AE0DB6"/>
    <w:rsid w:val="00AF138C"/>
    <w:rsid w:val="00AF71AB"/>
    <w:rsid w:val="00B371BA"/>
    <w:rsid w:val="00B5619E"/>
    <w:rsid w:val="00B56F26"/>
    <w:rsid w:val="00B73414"/>
    <w:rsid w:val="00B875EB"/>
    <w:rsid w:val="00B94936"/>
    <w:rsid w:val="00BA5E4F"/>
    <w:rsid w:val="00BB3A44"/>
    <w:rsid w:val="00BB5F16"/>
    <w:rsid w:val="00BB7233"/>
    <w:rsid w:val="00BC09C9"/>
    <w:rsid w:val="00BD4BB1"/>
    <w:rsid w:val="00BE4E53"/>
    <w:rsid w:val="00C05603"/>
    <w:rsid w:val="00C07CA7"/>
    <w:rsid w:val="00C14C6D"/>
    <w:rsid w:val="00C165C0"/>
    <w:rsid w:val="00C463CA"/>
    <w:rsid w:val="00C836C2"/>
    <w:rsid w:val="00CA2980"/>
    <w:rsid w:val="00CE356A"/>
    <w:rsid w:val="00CE5C5D"/>
    <w:rsid w:val="00D034EB"/>
    <w:rsid w:val="00D144F6"/>
    <w:rsid w:val="00D14F2D"/>
    <w:rsid w:val="00D15BCE"/>
    <w:rsid w:val="00D21226"/>
    <w:rsid w:val="00D259C1"/>
    <w:rsid w:val="00D301C7"/>
    <w:rsid w:val="00D8736E"/>
    <w:rsid w:val="00DB300D"/>
    <w:rsid w:val="00DC2AE9"/>
    <w:rsid w:val="00DD0AE5"/>
    <w:rsid w:val="00DD72F0"/>
    <w:rsid w:val="00DE50F5"/>
    <w:rsid w:val="00E00D01"/>
    <w:rsid w:val="00E10731"/>
    <w:rsid w:val="00E1375B"/>
    <w:rsid w:val="00E25808"/>
    <w:rsid w:val="00E3542F"/>
    <w:rsid w:val="00E53D5F"/>
    <w:rsid w:val="00E906B7"/>
    <w:rsid w:val="00E9305E"/>
    <w:rsid w:val="00EA468D"/>
    <w:rsid w:val="00EA55B9"/>
    <w:rsid w:val="00EF2AD0"/>
    <w:rsid w:val="00EF7F62"/>
    <w:rsid w:val="00F2235E"/>
    <w:rsid w:val="00F34471"/>
    <w:rsid w:val="00F871A0"/>
    <w:rsid w:val="00FA524A"/>
    <w:rsid w:val="00FE25C5"/>
    <w:rsid w:val="00FE3B3A"/>
    <w:rsid w:val="00FF3247"/>
    <w:rsid w:val="00FF582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5EDBE"/>
  <w15:docId w15:val="{82E8AB7B-2B21-45BB-A823-0A3367FD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54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15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E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5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1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3">
    <w:name w:val="Базовый"/>
    <w:rsid w:val="0049154B"/>
    <w:pPr>
      <w:suppressAutoHyphens/>
    </w:pPr>
    <w:rPr>
      <w:rFonts w:ascii="Calibri" w:eastAsia="DejaVu Sans" w:hAnsi="Calibri" w:cs="Calibri"/>
    </w:rPr>
  </w:style>
  <w:style w:type="paragraph" w:customStyle="1" w:styleId="11">
    <w:name w:val="Заголовок1"/>
    <w:basedOn w:val="a3"/>
    <w:next w:val="a4"/>
    <w:rsid w:val="0049154B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4">
    <w:name w:val="Body Text"/>
    <w:basedOn w:val="a3"/>
    <w:link w:val="a5"/>
    <w:rsid w:val="0049154B"/>
    <w:pPr>
      <w:spacing w:after="120"/>
    </w:pPr>
  </w:style>
  <w:style w:type="character" w:customStyle="1" w:styleId="a5">
    <w:name w:val="Основной текст Знак"/>
    <w:basedOn w:val="a0"/>
    <w:link w:val="a4"/>
    <w:rsid w:val="0049154B"/>
    <w:rPr>
      <w:rFonts w:ascii="Calibri" w:eastAsia="DejaVu Sans" w:hAnsi="Calibri" w:cs="Calibri"/>
    </w:rPr>
  </w:style>
  <w:style w:type="paragraph" w:styleId="a6">
    <w:name w:val="List"/>
    <w:basedOn w:val="a4"/>
    <w:rsid w:val="0049154B"/>
    <w:rPr>
      <w:rFonts w:cs="Lohit Hindi"/>
    </w:rPr>
  </w:style>
  <w:style w:type="paragraph" w:styleId="a7">
    <w:name w:val="Title"/>
    <w:basedOn w:val="a3"/>
    <w:link w:val="a8"/>
    <w:rsid w:val="0049154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8">
    <w:name w:val="Заголовок Знак"/>
    <w:basedOn w:val="a0"/>
    <w:link w:val="a7"/>
    <w:rsid w:val="0049154B"/>
    <w:rPr>
      <w:rFonts w:ascii="Calibri" w:eastAsia="DejaVu Sans" w:hAnsi="Calibri" w:cs="Lohit Hind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49154B"/>
    <w:pPr>
      <w:spacing w:after="0" w:line="240" w:lineRule="auto"/>
      <w:ind w:left="220" w:hanging="220"/>
    </w:pPr>
  </w:style>
  <w:style w:type="paragraph" w:styleId="a9">
    <w:name w:val="index heading"/>
    <w:basedOn w:val="a3"/>
    <w:rsid w:val="0049154B"/>
    <w:pPr>
      <w:suppressLineNumbers/>
    </w:pPr>
    <w:rPr>
      <w:rFonts w:cs="Lohit Hindi"/>
    </w:rPr>
  </w:style>
  <w:style w:type="paragraph" w:customStyle="1" w:styleId="Style1">
    <w:name w:val="Style1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9154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49154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4915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154B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1"/>
    <w:qFormat/>
    <w:rsid w:val="0049154B"/>
    <w:pPr>
      <w:spacing w:after="0" w:line="240" w:lineRule="auto"/>
    </w:pPr>
    <w:rPr>
      <w:rFonts w:eastAsiaTheme="minorEastAsia"/>
      <w:lang w:eastAsia="ru-RU"/>
    </w:rPr>
  </w:style>
  <w:style w:type="paragraph" w:customStyle="1" w:styleId="13">
    <w:name w:val="Обычный1"/>
    <w:qFormat/>
    <w:rsid w:val="0049154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екст сноски A"/>
    <w:rsid w:val="0049154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character" w:customStyle="1" w:styleId="14">
    <w:name w:val="Знак сноски1"/>
    <w:rsid w:val="0049154B"/>
    <w:rPr>
      <w:color w:val="000000"/>
      <w:sz w:val="20"/>
      <w:vertAlign w:val="superscript"/>
    </w:rPr>
  </w:style>
  <w:style w:type="paragraph" w:styleId="ad">
    <w:name w:val="header"/>
    <w:basedOn w:val="a"/>
    <w:link w:val="ae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9154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9154B"/>
    <w:rPr>
      <w:rFonts w:eastAsiaTheme="minorEastAsia"/>
      <w:lang w:eastAsia="ru-RU"/>
    </w:rPr>
  </w:style>
  <w:style w:type="paragraph" w:styleId="af1">
    <w:name w:val="List Paragraph"/>
    <w:basedOn w:val="a"/>
    <w:link w:val="af2"/>
    <w:uiPriority w:val="34"/>
    <w:qFormat/>
    <w:rsid w:val="0049154B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49154B"/>
    <w:rPr>
      <w:rFonts w:eastAsiaTheme="minorEastAsia"/>
      <w:lang w:eastAsia="ru-RU"/>
    </w:rPr>
  </w:style>
  <w:style w:type="table" w:customStyle="1" w:styleId="15">
    <w:name w:val="Сетка таблицы1"/>
    <w:basedOn w:val="a1"/>
    <w:next w:val="aa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49154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9154B"/>
    <w:pPr>
      <w:spacing w:after="100"/>
    </w:pPr>
  </w:style>
  <w:style w:type="character" w:styleId="af4">
    <w:name w:val="Hyperlink"/>
    <w:basedOn w:val="a0"/>
    <w:uiPriority w:val="99"/>
    <w:unhideWhenUsed/>
    <w:rsid w:val="0049154B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491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9154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4915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1">
    <w:name w:val="Сетка таблицы2"/>
    <w:basedOn w:val="a1"/>
    <w:next w:val="aa"/>
    <w:uiPriority w:val="59"/>
    <w:rsid w:val="0049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9154B"/>
    <w:pPr>
      <w:spacing w:after="100"/>
      <w:ind w:left="220"/>
    </w:pPr>
  </w:style>
  <w:style w:type="paragraph" w:styleId="af7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f8"/>
    <w:uiPriority w:val="99"/>
    <w:unhideWhenUsed/>
    <w:rsid w:val="0049154B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8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f7"/>
    <w:uiPriority w:val="99"/>
    <w:rsid w:val="004915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9">
    <w:name w:val="footnote reference"/>
    <w:basedOn w:val="a0"/>
    <w:unhideWhenUsed/>
    <w:rsid w:val="0049154B"/>
    <w:rPr>
      <w:vertAlign w:val="superscript"/>
    </w:rPr>
  </w:style>
  <w:style w:type="table" w:customStyle="1" w:styleId="31">
    <w:name w:val="Сетка таблицы3"/>
    <w:basedOn w:val="a1"/>
    <w:next w:val="aa"/>
    <w:uiPriority w:val="39"/>
    <w:rsid w:val="0049154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A8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gtext">
    <w:name w:val="bigtext"/>
    <w:basedOn w:val="a0"/>
    <w:rsid w:val="00A82AA7"/>
  </w:style>
  <w:style w:type="paragraph" w:customStyle="1" w:styleId="17">
    <w:name w:val="Текст1"/>
    <w:basedOn w:val="a"/>
    <w:rsid w:val="003C4C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customStyle="1" w:styleId="4">
    <w:name w:val="Сетка таблицы4"/>
    <w:basedOn w:val="a1"/>
    <w:next w:val="aa"/>
    <w:uiPriority w:val="59"/>
    <w:rsid w:val="00687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1E5F08"/>
    <w:rPr>
      <w:color w:val="800080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E5F08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semiHidden/>
    <w:rsid w:val="00086E6B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t.gov.ru/about/document/standards.php?clear_cache=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ch.gov.ru/about/document/CGA_10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dit.gov.ru/about/document/standards.php?clear_cache=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946D3C-DB95-423F-A64F-BC65EC5F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5416</Words>
  <Characters>30874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Иванова Наталья Петровна</cp:lastModifiedBy>
  <cp:revision>5</cp:revision>
  <cp:lastPrinted>2019-10-02T08:36:00Z</cp:lastPrinted>
  <dcterms:created xsi:type="dcterms:W3CDTF">2022-06-15T10:22:00Z</dcterms:created>
  <dcterms:modified xsi:type="dcterms:W3CDTF">2022-07-08T11:01:00Z</dcterms:modified>
</cp:coreProperties>
</file>